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94" w:rsidRDefault="00894994" w:rsidP="00894994">
      <w:pPr>
        <w:widowControl w:val="0"/>
        <w:autoSpaceDE w:val="0"/>
        <w:autoSpaceDN w:val="0"/>
        <w:adjustRightInd w:val="0"/>
      </w:pPr>
    </w:p>
    <w:p w:rsidR="00894994" w:rsidRDefault="00894994" w:rsidP="00894994">
      <w:pPr>
        <w:widowControl w:val="0"/>
        <w:autoSpaceDE w:val="0"/>
        <w:autoSpaceDN w:val="0"/>
        <w:adjustRightInd w:val="0"/>
      </w:pPr>
      <w:r>
        <w:t>SOURCE:  Effective December 20, 1955; codified at 8 Ill. Reg. 13658</w:t>
      </w:r>
      <w:r w:rsidR="002A459D">
        <w:t xml:space="preserve">; amended at 43 Ill. Reg. </w:t>
      </w:r>
      <w:r w:rsidR="00867927">
        <w:t>11944</w:t>
      </w:r>
      <w:r w:rsidR="002A459D">
        <w:t xml:space="preserve">, effective </w:t>
      </w:r>
      <w:r w:rsidR="00867927">
        <w:t>October 1, 2019</w:t>
      </w:r>
      <w:r w:rsidR="00133334">
        <w:t xml:space="preserve">. </w:t>
      </w:r>
      <w:bookmarkStart w:id="0" w:name="_GoBack"/>
      <w:bookmarkEnd w:id="0"/>
    </w:p>
    <w:sectPr w:rsidR="00894994" w:rsidSect="00894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994"/>
    <w:rsid w:val="00133334"/>
    <w:rsid w:val="002A459D"/>
    <w:rsid w:val="005C3366"/>
    <w:rsid w:val="00867927"/>
    <w:rsid w:val="00894994"/>
    <w:rsid w:val="00A64288"/>
    <w:rsid w:val="00DE415F"/>
    <w:rsid w:val="00F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5BD118-239D-4257-9A60-5EDF8EEA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December 20, 1955; codified at 8 Ill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December 20, 1955; codified at 8 Ill</dc:title>
  <dc:subject/>
  <dc:creator>Illinois General Assembly</dc:creator>
  <cp:keywords/>
  <dc:description/>
  <cp:lastModifiedBy>Shipley, Melissa A.</cp:lastModifiedBy>
  <cp:revision>6</cp:revision>
  <dcterms:created xsi:type="dcterms:W3CDTF">2012-06-21T19:04:00Z</dcterms:created>
  <dcterms:modified xsi:type="dcterms:W3CDTF">2019-10-17T16:42:00Z</dcterms:modified>
</cp:coreProperties>
</file>