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F7" w:rsidRDefault="00AE2FF7" w:rsidP="00AE2FF7">
      <w:pPr>
        <w:widowControl w:val="0"/>
        <w:autoSpaceDE w:val="0"/>
        <w:autoSpaceDN w:val="0"/>
        <w:adjustRightInd w:val="0"/>
      </w:pPr>
      <w:bookmarkStart w:id="0" w:name="_GoBack"/>
      <w:bookmarkEnd w:id="0"/>
    </w:p>
    <w:p w:rsidR="00AE2FF7" w:rsidRDefault="00AE2FF7" w:rsidP="00AE2FF7">
      <w:pPr>
        <w:widowControl w:val="0"/>
        <w:autoSpaceDE w:val="0"/>
        <w:autoSpaceDN w:val="0"/>
        <w:adjustRightInd w:val="0"/>
      </w:pPr>
      <w:r>
        <w:rPr>
          <w:b/>
          <w:bCs/>
        </w:rPr>
        <w:t>Section 2000.300  Award</w:t>
      </w:r>
      <w:r>
        <w:t xml:space="preserve"> </w:t>
      </w:r>
    </w:p>
    <w:p w:rsidR="00AE2FF7" w:rsidRDefault="00AE2FF7" w:rsidP="00AE2FF7">
      <w:pPr>
        <w:widowControl w:val="0"/>
        <w:autoSpaceDE w:val="0"/>
        <w:autoSpaceDN w:val="0"/>
        <w:adjustRightInd w:val="0"/>
      </w:pPr>
    </w:p>
    <w:p w:rsidR="00AE2FF7" w:rsidRDefault="00AE2FF7" w:rsidP="00AE2FF7">
      <w:pPr>
        <w:widowControl w:val="0"/>
        <w:autoSpaceDE w:val="0"/>
        <w:autoSpaceDN w:val="0"/>
        <w:adjustRightInd w:val="0"/>
      </w:pPr>
      <w:r>
        <w:t xml:space="preserve">Unless all bids are rejected, a notification shall be made in writing within the time allowed for acceptance to the responsible Bidder whose bid, conforming to the request for bids, will be most advantageous to the Agency, including but not limited to, price, low bid, ability to do work, regulatory provisions, special needs, responsiveness to bid request, fiscal constraints and other terms or conditions stated by bidder.  The notification must be considered conditional upon favorable determination of any protest (see Subpart G of this Part). </w:t>
      </w:r>
    </w:p>
    <w:p w:rsidR="00AE2FF7" w:rsidRDefault="00AE2FF7" w:rsidP="00AE2FF7">
      <w:pPr>
        <w:widowControl w:val="0"/>
        <w:autoSpaceDE w:val="0"/>
        <w:autoSpaceDN w:val="0"/>
        <w:adjustRightInd w:val="0"/>
      </w:pPr>
    </w:p>
    <w:p w:rsidR="00AE2FF7" w:rsidRDefault="00AE2FF7" w:rsidP="00AE2FF7">
      <w:pPr>
        <w:widowControl w:val="0"/>
        <w:autoSpaceDE w:val="0"/>
        <w:autoSpaceDN w:val="0"/>
        <w:adjustRightInd w:val="0"/>
        <w:ind w:left="1440" w:hanging="720"/>
      </w:pPr>
      <w:r>
        <w:t xml:space="preserve">(Source:  Amended at 10 Ill. Reg. 19104, effective October 27, 1986) </w:t>
      </w:r>
    </w:p>
    <w:sectPr w:rsidR="00AE2FF7" w:rsidSect="00AE2F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FF7"/>
    <w:rsid w:val="002506AE"/>
    <w:rsid w:val="005C3366"/>
    <w:rsid w:val="00824F9B"/>
    <w:rsid w:val="008839F9"/>
    <w:rsid w:val="00A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