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CC1" w:rsidRDefault="00273CC1" w:rsidP="00273C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3CC1" w:rsidRDefault="00273CC1" w:rsidP="00273C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100.140  Settlement</w:t>
      </w:r>
      <w:r>
        <w:t xml:space="preserve"> </w:t>
      </w:r>
    </w:p>
    <w:p w:rsidR="00273CC1" w:rsidRDefault="00273CC1" w:rsidP="00273CC1">
      <w:pPr>
        <w:widowControl w:val="0"/>
        <w:autoSpaceDE w:val="0"/>
        <w:autoSpaceDN w:val="0"/>
        <w:adjustRightInd w:val="0"/>
      </w:pPr>
    </w:p>
    <w:p w:rsidR="00273CC1" w:rsidRDefault="00273CC1" w:rsidP="00273CC1">
      <w:pPr>
        <w:widowControl w:val="0"/>
        <w:autoSpaceDE w:val="0"/>
        <w:autoSpaceDN w:val="0"/>
        <w:adjustRightInd w:val="0"/>
      </w:pPr>
      <w:r>
        <w:t xml:space="preserve">Issues may be resolved in whole or in part by settlement or stipulation among any or all parties at any time prior to, during, or following the hearing. </w:t>
      </w:r>
    </w:p>
    <w:sectPr w:rsidR="00273CC1" w:rsidSect="00273C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3CC1"/>
    <w:rsid w:val="00273CC1"/>
    <w:rsid w:val="004626A5"/>
    <w:rsid w:val="005C3366"/>
    <w:rsid w:val="00C31266"/>
    <w:rsid w:val="00F0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