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F9DE" w14:textId="77777777" w:rsidR="00CD2764" w:rsidRDefault="00CD2764" w:rsidP="00CD2764">
      <w:pPr>
        <w:widowControl w:val="0"/>
        <w:autoSpaceDE w:val="0"/>
        <w:autoSpaceDN w:val="0"/>
        <w:adjustRightInd w:val="0"/>
      </w:pPr>
    </w:p>
    <w:p w14:paraId="1B3E8A0D" w14:textId="77777777" w:rsidR="00CD2764" w:rsidRDefault="00CD2764" w:rsidP="00CD27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1455.10  Definitions</w:t>
      </w:r>
      <w:r>
        <w:t xml:space="preserve"> </w:t>
      </w:r>
    </w:p>
    <w:p w14:paraId="4942C460" w14:textId="77777777" w:rsidR="00CD2764" w:rsidRDefault="00CD2764" w:rsidP="00CD2764">
      <w:pPr>
        <w:widowControl w:val="0"/>
        <w:autoSpaceDE w:val="0"/>
        <w:autoSpaceDN w:val="0"/>
        <w:adjustRightInd w:val="0"/>
      </w:pPr>
    </w:p>
    <w:p w14:paraId="217484CC" w14:textId="77777777" w:rsidR="00CD2764" w:rsidRDefault="00CD2764" w:rsidP="00CD2764">
      <w:pPr>
        <w:widowControl w:val="0"/>
        <w:autoSpaceDE w:val="0"/>
        <w:autoSpaceDN w:val="0"/>
        <w:adjustRightInd w:val="0"/>
      </w:pPr>
      <w:r>
        <w:t xml:space="preserve">Unless otherwise clarified by this Part, definitions set forth in the Act also apply for the purposes of this Part. </w:t>
      </w:r>
    </w:p>
    <w:p w14:paraId="0E174B7F" w14:textId="77777777" w:rsidR="00CD2764" w:rsidRDefault="00CD2764" w:rsidP="00CD2764">
      <w:pPr>
        <w:widowControl w:val="0"/>
        <w:autoSpaceDE w:val="0"/>
        <w:autoSpaceDN w:val="0"/>
        <w:adjustRightInd w:val="0"/>
        <w:ind w:left="1440" w:hanging="1440"/>
      </w:pPr>
    </w:p>
    <w:p w14:paraId="2EB80242" w14:textId="77777777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 xml:space="preserve">"Act" means the Real Estate Appraiser Licensing Act of 2002 [225 </w:t>
      </w:r>
      <w:proofErr w:type="spellStart"/>
      <w:r>
        <w:t>ILCS</w:t>
      </w:r>
      <w:proofErr w:type="spellEnd"/>
      <w:r>
        <w:t xml:space="preserve"> 458]. </w:t>
      </w:r>
    </w:p>
    <w:p w14:paraId="643B5D84" w14:textId="77777777" w:rsidR="00CD2764" w:rsidRDefault="00CD2764" w:rsidP="00CD2764"/>
    <w:p w14:paraId="547F6BFD" w14:textId="77777777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 xml:space="preserve">"Applicant" means a person applying for licensure under this Act as a </w:t>
      </w:r>
      <w:r>
        <w:rPr>
          <w:bCs/>
        </w:rPr>
        <w:t>State Certified General Real Estate Appraiser, State Certified Residential Real Estate Appraiser, or Associate Real Estate Trainee Appraiser</w:t>
      </w:r>
      <w:r>
        <w:t xml:space="preserve">. Any applicant or any person who holds himself or herself out as an applicant is considered a licensee for purposes of enforcement, investigation, hearings, and the Illinois Administrative Procedure Act [5 </w:t>
      </w:r>
      <w:proofErr w:type="spellStart"/>
      <w:r>
        <w:t>ILCS</w:t>
      </w:r>
      <w:proofErr w:type="spellEnd"/>
      <w:r>
        <w:t xml:space="preserve"> 100].</w:t>
      </w:r>
    </w:p>
    <w:p w14:paraId="70025932" w14:textId="77777777" w:rsidR="00CD2764" w:rsidRDefault="00CD2764" w:rsidP="00CD2764"/>
    <w:p w14:paraId="2524B8C5" w14:textId="0679D4B6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AQB</w:t>
      </w:r>
      <w:proofErr w:type="spellEnd"/>
      <w:r>
        <w:t xml:space="preserve">" means the Appraiser </w:t>
      </w:r>
      <w:r w:rsidR="000E5B45">
        <w:t>Qualifications</w:t>
      </w:r>
      <w:r>
        <w:t xml:space="preserve"> Board of the Appraisal Foundation.</w:t>
      </w:r>
    </w:p>
    <w:p w14:paraId="0CD11CBC" w14:textId="11EFF3FD" w:rsidR="00CD2764" w:rsidRDefault="00CD2764" w:rsidP="00CD2764"/>
    <w:p w14:paraId="3D6FE12A" w14:textId="55A5A003" w:rsidR="000E5B45" w:rsidRDefault="000E5B45" w:rsidP="000E5B45">
      <w:pPr>
        <w:ind w:left="1440"/>
      </w:pPr>
      <w:r>
        <w:t>"Asynchronous education" means a form of education, instruction, and learning</w:t>
      </w:r>
      <w:r w:rsidR="008F06D3">
        <w:t xml:space="preserve"> where the instructor and student interaction is non-simultaneous; </w:t>
      </w:r>
      <w:proofErr w:type="spellStart"/>
      <w:r w:rsidR="008F06D3">
        <w:t>students</w:t>
      </w:r>
      <w:proofErr w:type="spellEnd"/>
      <w:r w:rsidR="008F06D3">
        <w:t xml:space="preserve"> progress at their own pace and follow a structured course content and quiz/exam schedule</w:t>
      </w:r>
      <w:r>
        <w:t>.</w:t>
      </w:r>
    </w:p>
    <w:p w14:paraId="7D552C4D" w14:textId="77777777" w:rsidR="000E5B45" w:rsidRDefault="000E5B45" w:rsidP="00CD2764"/>
    <w:p w14:paraId="4D48107E" w14:textId="77777777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>"Board" means the Real Estate Appraisal Administration and Disciplinary Board.</w:t>
      </w:r>
    </w:p>
    <w:p w14:paraId="60AD9474" w14:textId="77777777" w:rsidR="0004056E" w:rsidRDefault="0004056E" w:rsidP="00594174">
      <w:pPr>
        <w:widowControl w:val="0"/>
        <w:autoSpaceDE w:val="0"/>
        <w:autoSpaceDN w:val="0"/>
        <w:adjustRightInd w:val="0"/>
      </w:pPr>
    </w:p>
    <w:p w14:paraId="7E250871" w14:textId="7615EA95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>"Classroom hour" or "</w:t>
      </w:r>
      <w:r w:rsidR="000E5B45" w:rsidRPr="000E5B45">
        <w:t xml:space="preserve"> </w:t>
      </w:r>
      <w:r w:rsidR="000E5B45">
        <w:t xml:space="preserve">credit </w:t>
      </w:r>
      <w:r>
        <w:t xml:space="preserve">hour" as it pertains to the education requirements means 50 minutes of </w:t>
      </w:r>
      <w:r w:rsidR="000E5B45">
        <w:t>instruction out of each 60-minute segment of coursework</w:t>
      </w:r>
      <w:r>
        <w:t xml:space="preserve">. </w:t>
      </w:r>
    </w:p>
    <w:p w14:paraId="6DC1E33D" w14:textId="77777777" w:rsidR="00CD2764" w:rsidRDefault="00CD2764" w:rsidP="00CD2764"/>
    <w:p w14:paraId="423795AB" w14:textId="2F1A2842" w:rsidR="00CD2764" w:rsidRDefault="00CD2764" w:rsidP="00CD2764">
      <w:pPr>
        <w:ind w:left="1440"/>
      </w:pPr>
      <w:r w:rsidRPr="00920D48">
        <w:rPr>
          <w:i/>
          <w:iCs/>
        </w:rPr>
        <w:t xml:space="preserve">"Client" means the party or parties who engage an appraiser by employment or contract in a specific </w:t>
      </w:r>
      <w:r w:rsidR="000E5B45" w:rsidRPr="00920D48">
        <w:rPr>
          <w:i/>
          <w:iCs/>
        </w:rPr>
        <w:t xml:space="preserve">appraisal </w:t>
      </w:r>
      <w:r w:rsidRPr="00920D48">
        <w:rPr>
          <w:i/>
          <w:iCs/>
        </w:rPr>
        <w:t>assignment</w:t>
      </w:r>
      <w:r w:rsidR="000E5B45">
        <w:t xml:space="preserve"> </w:t>
      </w:r>
      <w:r w:rsidR="007E3634">
        <w:t>[</w:t>
      </w:r>
      <w:r w:rsidR="000E5B45" w:rsidRPr="000E5B45">
        <w:t xml:space="preserve">225 </w:t>
      </w:r>
      <w:proofErr w:type="spellStart"/>
      <w:r w:rsidR="000E5B45" w:rsidRPr="000E5B45">
        <w:t>ILCS</w:t>
      </w:r>
      <w:proofErr w:type="spellEnd"/>
      <w:r w:rsidR="000E5B45" w:rsidRPr="000E5B45">
        <w:t xml:space="preserve"> 458/1-10</w:t>
      </w:r>
      <w:r w:rsidR="007E3634">
        <w:t>]</w:t>
      </w:r>
      <w:r w:rsidR="000E5B45" w:rsidRPr="00665017">
        <w:t>,</w:t>
      </w:r>
      <w:r w:rsidR="000E5B45" w:rsidRPr="00663CED">
        <w:t xml:space="preserve"> whether directly or through an agent</w:t>
      </w:r>
      <w:r>
        <w:t>.</w:t>
      </w:r>
    </w:p>
    <w:p w14:paraId="69759A5C" w14:textId="77777777" w:rsidR="00CD2764" w:rsidRDefault="00CD2764" w:rsidP="00CD2764"/>
    <w:p w14:paraId="5FAFA212" w14:textId="77777777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 xml:space="preserve">"Continuing education" </w:t>
      </w:r>
      <w:r w:rsidR="008F1B30">
        <w:t xml:space="preserve">or "CE" </w:t>
      </w:r>
      <w:r>
        <w:t>means education that is creditable toward the education requirements that must be satisfied to renew licensure or certification, as set forth in Section 1455.160.</w:t>
      </w:r>
    </w:p>
    <w:p w14:paraId="6FE986E5" w14:textId="77777777" w:rsidR="00CD2764" w:rsidRDefault="00CD2764" w:rsidP="00CD2764"/>
    <w:p w14:paraId="6E4E9B48" w14:textId="6E9CAE70" w:rsidR="000E5B45" w:rsidRDefault="000E5B45" w:rsidP="000E5B45">
      <w:pPr>
        <w:widowControl w:val="0"/>
        <w:autoSpaceDE w:val="0"/>
        <w:autoSpaceDN w:val="0"/>
        <w:adjustRightInd w:val="0"/>
        <w:ind w:left="1440"/>
      </w:pPr>
      <w:r>
        <w:t xml:space="preserve">"Delivery </w:t>
      </w:r>
      <w:r w:rsidR="00663CED">
        <w:t>m</w:t>
      </w:r>
      <w:r>
        <w:t xml:space="preserve">echanism </w:t>
      </w:r>
      <w:r w:rsidR="00663CED">
        <w:t>a</w:t>
      </w:r>
      <w:r>
        <w:t xml:space="preserve">pproval" means the </w:t>
      </w:r>
      <w:proofErr w:type="spellStart"/>
      <w:r>
        <w:t>AQB's</w:t>
      </w:r>
      <w:proofErr w:type="spellEnd"/>
      <w:r>
        <w:t xml:space="preserve"> proprietary certification that validates the design and delivery of distance or asynchronous education courses.</w:t>
      </w:r>
    </w:p>
    <w:p w14:paraId="40D3D358" w14:textId="77777777" w:rsidR="000E5B45" w:rsidRDefault="000E5B45" w:rsidP="006364C7">
      <w:pPr>
        <w:widowControl w:val="0"/>
        <w:autoSpaceDE w:val="0"/>
        <w:autoSpaceDN w:val="0"/>
        <w:adjustRightInd w:val="0"/>
      </w:pPr>
    </w:p>
    <w:p w14:paraId="6CE8F0C8" w14:textId="58A804FA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>"Department" means the Department of Financial and Professional Regulation.</w:t>
      </w:r>
    </w:p>
    <w:p w14:paraId="3F6A1095" w14:textId="77777777" w:rsidR="00CD2764" w:rsidRDefault="00CD2764" w:rsidP="00CD2764">
      <w:pPr>
        <w:widowControl w:val="0"/>
        <w:autoSpaceDE w:val="0"/>
        <w:autoSpaceDN w:val="0"/>
        <w:adjustRightInd w:val="0"/>
        <w:ind w:left="1440" w:hanging="1440"/>
      </w:pPr>
    </w:p>
    <w:p w14:paraId="630AFB92" w14:textId="77777777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of Financial and Professional Regulation-Division of Real Estate. </w:t>
      </w:r>
    </w:p>
    <w:p w14:paraId="3761E8E8" w14:textId="77777777" w:rsidR="00CD2764" w:rsidRDefault="00CD2764" w:rsidP="00CD2764">
      <w:pPr>
        <w:widowControl w:val="0"/>
        <w:autoSpaceDE w:val="0"/>
        <w:autoSpaceDN w:val="0"/>
        <w:adjustRightInd w:val="0"/>
        <w:ind w:left="1440" w:hanging="1440"/>
      </w:pPr>
    </w:p>
    <w:p w14:paraId="4230D017" w14:textId="77777777" w:rsidR="00CD2764" w:rsidRDefault="00CD2764" w:rsidP="00CD2764">
      <w:pPr>
        <w:widowControl w:val="0"/>
        <w:autoSpaceDE w:val="0"/>
        <w:autoSpaceDN w:val="0"/>
        <w:adjustRightInd w:val="0"/>
        <w:ind w:left="1440" w:firstLine="18"/>
      </w:pPr>
      <w:r>
        <w:t>"Division" means the Department of Financial and Professional Regulation</w:t>
      </w:r>
      <w:r>
        <w:noBreakHyphen/>
        <w:t>Division of Real Estate.</w:t>
      </w:r>
    </w:p>
    <w:p w14:paraId="65ABEAF4" w14:textId="77777777" w:rsidR="00CD2764" w:rsidRDefault="00CD2764" w:rsidP="00CD2764"/>
    <w:p w14:paraId="0F61825D" w14:textId="77777777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lastRenderedPageBreak/>
        <w:t xml:space="preserve">"Experience/work log" means the form described in Section 1455.190 that verifies an appraiser's experience and work history. </w:t>
      </w:r>
    </w:p>
    <w:p w14:paraId="2AD2D698" w14:textId="77777777" w:rsidR="00CD2764" w:rsidRDefault="00CD2764" w:rsidP="00CD2764">
      <w:pPr>
        <w:widowControl w:val="0"/>
        <w:autoSpaceDE w:val="0"/>
        <w:autoSpaceDN w:val="0"/>
        <w:adjustRightInd w:val="0"/>
        <w:ind w:left="1440" w:hanging="1440"/>
      </w:pPr>
    </w:p>
    <w:p w14:paraId="757F5085" w14:textId="19872CB8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 xml:space="preserve">"Extraordinary assumption" means </w:t>
      </w:r>
      <w:r w:rsidR="000E5B45">
        <w:t>an assignment-specific assumption as of the effective date regarding uncertain information used in an analysis which, if found to be false, could alter the appraiser</w:t>
      </w:r>
      <w:r w:rsidR="007E3634">
        <w:t>'</w:t>
      </w:r>
      <w:r w:rsidR="000E5B45">
        <w:t>s opinion or conclusions</w:t>
      </w:r>
      <w:r w:rsidR="00E35F95">
        <w:t>.</w:t>
      </w:r>
    </w:p>
    <w:p w14:paraId="3040ED36" w14:textId="77777777" w:rsidR="00CD2764" w:rsidRDefault="00CD2764" w:rsidP="00CD2764">
      <w:pPr>
        <w:widowControl w:val="0"/>
        <w:autoSpaceDE w:val="0"/>
        <w:autoSpaceDN w:val="0"/>
        <w:adjustRightInd w:val="0"/>
        <w:ind w:left="1440" w:hanging="1440"/>
      </w:pPr>
    </w:p>
    <w:p w14:paraId="042675E0" w14:textId="36D4A70A" w:rsidR="000E5B45" w:rsidRDefault="000E5B45" w:rsidP="00CD2764">
      <w:pPr>
        <w:widowControl w:val="0"/>
        <w:autoSpaceDE w:val="0"/>
        <w:autoSpaceDN w:val="0"/>
        <w:adjustRightInd w:val="0"/>
        <w:ind w:left="1440"/>
      </w:pPr>
      <w:r>
        <w:t xml:space="preserve">"Hybrid </w:t>
      </w:r>
      <w:r w:rsidR="008F06D3">
        <w:t>education</w:t>
      </w:r>
      <w:r>
        <w:t xml:space="preserve">" means </w:t>
      </w:r>
      <w:r w:rsidR="008F06D3">
        <w:t>learning environments that allow for both in-person and online (synchronous or asynchronous) interaction</w:t>
      </w:r>
      <w:r>
        <w:t>.</w:t>
      </w:r>
    </w:p>
    <w:p w14:paraId="4AE92AE4" w14:textId="77777777" w:rsidR="000E5B45" w:rsidRDefault="000E5B45" w:rsidP="006364C7">
      <w:pPr>
        <w:widowControl w:val="0"/>
        <w:autoSpaceDE w:val="0"/>
        <w:autoSpaceDN w:val="0"/>
        <w:adjustRightInd w:val="0"/>
      </w:pPr>
    </w:p>
    <w:p w14:paraId="45D903DD" w14:textId="71CB3FEB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>"Hypothetical condition" means a condition</w:t>
      </w:r>
      <w:r w:rsidR="000E5B45">
        <w:t>, directly related to a specific assignment, which is contrary to what is known by the appraiser to exist on the effective date of the assignment results, but is used</w:t>
      </w:r>
      <w:r>
        <w:t xml:space="preserve"> for the purpose of analysis.</w:t>
      </w:r>
    </w:p>
    <w:p w14:paraId="3176078F" w14:textId="77777777" w:rsidR="00CD2764" w:rsidRDefault="00CD2764" w:rsidP="00CD2764">
      <w:pPr>
        <w:widowControl w:val="0"/>
        <w:autoSpaceDE w:val="0"/>
        <w:autoSpaceDN w:val="0"/>
        <w:adjustRightInd w:val="0"/>
        <w:ind w:left="1440" w:hanging="1440"/>
      </w:pPr>
    </w:p>
    <w:p w14:paraId="3546A5A1" w14:textId="6EE8FC38" w:rsidR="000E5B45" w:rsidRDefault="000E5B45" w:rsidP="000E5B45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>
        <w:t>IDECC</w:t>
      </w:r>
      <w:proofErr w:type="spellEnd"/>
      <w:r>
        <w:t>" means the International Distance Education Certification Center, which validates the design and delivery mechanism of distance or asynchronous education courses.</w:t>
      </w:r>
    </w:p>
    <w:p w14:paraId="0CAA7EA8" w14:textId="77777777" w:rsidR="000E5B45" w:rsidRDefault="000E5B45" w:rsidP="006364C7">
      <w:pPr>
        <w:widowControl w:val="0"/>
        <w:autoSpaceDE w:val="0"/>
        <w:autoSpaceDN w:val="0"/>
        <w:adjustRightInd w:val="0"/>
      </w:pPr>
    </w:p>
    <w:p w14:paraId="180CBD5D" w14:textId="724CF045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 xml:space="preserve">"Jurisdictional exception" means </w:t>
      </w:r>
      <w:r>
        <w:rPr>
          <w:color w:val="231F20"/>
        </w:rPr>
        <w:t xml:space="preserve">an assignment condition established by applicable law or regulation, which precludes an appraiser from complying with a part of </w:t>
      </w:r>
      <w:r>
        <w:t>USPAP.</w:t>
      </w:r>
    </w:p>
    <w:p w14:paraId="3BC9460B" w14:textId="77777777" w:rsidR="00CD2764" w:rsidRDefault="00CD2764" w:rsidP="00CD2764"/>
    <w:p w14:paraId="3390E2BF" w14:textId="0AC2ECE9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>"License"</w:t>
      </w:r>
      <w:r w:rsidRPr="00920D48">
        <w:rPr>
          <w:i/>
          <w:iCs/>
        </w:rPr>
        <w:t xml:space="preserve"> means </w:t>
      </w:r>
      <w:r w:rsidR="000E5B45" w:rsidRPr="00920D48">
        <w:rPr>
          <w:i/>
          <w:iCs/>
        </w:rPr>
        <w:t>the privilege conferred by the Department to a person that has fulfilled all requirements prerequisite to any type of licensure under this Act.</w:t>
      </w:r>
      <w:r w:rsidR="000E5B45">
        <w:t xml:space="preserve"> [225 </w:t>
      </w:r>
      <w:proofErr w:type="spellStart"/>
      <w:r w:rsidR="000E5B45">
        <w:t>ILCS</w:t>
      </w:r>
      <w:proofErr w:type="spellEnd"/>
      <w:r w:rsidR="000E5B45">
        <w:t xml:space="preserve"> 458/1-10]</w:t>
      </w:r>
      <w:r>
        <w:t xml:space="preserve">. </w:t>
      </w:r>
    </w:p>
    <w:p w14:paraId="58578F8E" w14:textId="77777777" w:rsidR="00CD2764" w:rsidRDefault="00CD2764" w:rsidP="00CD2764">
      <w:pPr>
        <w:widowControl w:val="0"/>
        <w:autoSpaceDE w:val="0"/>
        <w:autoSpaceDN w:val="0"/>
        <w:adjustRightInd w:val="0"/>
        <w:ind w:left="1440" w:hanging="1440"/>
      </w:pPr>
    </w:p>
    <w:p w14:paraId="322B1015" w14:textId="6B5758EB" w:rsidR="00CD2764" w:rsidRDefault="00CD2764" w:rsidP="00CD2764">
      <w:pPr>
        <w:ind w:left="1440"/>
      </w:pPr>
      <w:r>
        <w:t xml:space="preserve">"Licensee" </w:t>
      </w:r>
      <w:r w:rsidRPr="00920D48">
        <w:rPr>
          <w:i/>
          <w:iCs/>
        </w:rPr>
        <w:t xml:space="preserve">means </w:t>
      </w:r>
      <w:r w:rsidR="007E3634" w:rsidRPr="00920D48">
        <w:rPr>
          <w:i/>
          <w:iCs/>
        </w:rPr>
        <w:t>any</w:t>
      </w:r>
      <w:r>
        <w:t xml:space="preserve"> </w:t>
      </w:r>
      <w:r w:rsidRPr="00920D48">
        <w:rPr>
          <w:i/>
          <w:iCs/>
        </w:rPr>
        <w:t xml:space="preserve">person </w:t>
      </w:r>
      <w:r w:rsidR="007E3634" w:rsidRPr="00920D48">
        <w:rPr>
          <w:i/>
          <w:iCs/>
        </w:rPr>
        <w:t>licensed</w:t>
      </w:r>
      <w:r>
        <w:t xml:space="preserve"> </w:t>
      </w:r>
      <w:r w:rsidRPr="00920D48">
        <w:rPr>
          <w:i/>
          <w:iCs/>
        </w:rPr>
        <w:t xml:space="preserve">under </w:t>
      </w:r>
      <w:r w:rsidR="007E3634" w:rsidRPr="00920D48">
        <w:rPr>
          <w:i/>
          <w:iCs/>
        </w:rPr>
        <w:t>this</w:t>
      </w:r>
      <w:r w:rsidRPr="00920D48">
        <w:rPr>
          <w:i/>
          <w:iCs/>
        </w:rPr>
        <w:t xml:space="preserve"> Act</w:t>
      </w:r>
      <w:r>
        <w:t>.</w:t>
      </w:r>
      <w:r w:rsidR="007E3634">
        <w:t xml:space="preserve"> [225 </w:t>
      </w:r>
      <w:proofErr w:type="spellStart"/>
      <w:r w:rsidR="007E3634">
        <w:t>ILCS</w:t>
      </w:r>
      <w:proofErr w:type="spellEnd"/>
      <w:r w:rsidR="007E3634">
        <w:t xml:space="preserve"> 458/1-10]</w:t>
      </w:r>
    </w:p>
    <w:p w14:paraId="3914B2C5" w14:textId="77777777" w:rsidR="00CD2764" w:rsidRDefault="00CD2764" w:rsidP="00CD2764"/>
    <w:p w14:paraId="6A1B11CC" w14:textId="77777777" w:rsidR="00CD2764" w:rsidRDefault="00CD2764" w:rsidP="00CD2764">
      <w:pPr>
        <w:ind w:left="1440"/>
      </w:pPr>
      <w:r>
        <w:t>"Master agreement" means a written service agreement between a traditional client and a real estate appraiser, appraisal firm, appraisal management company or panel of approved appraisers.</w:t>
      </w:r>
    </w:p>
    <w:p w14:paraId="2B869DF8" w14:textId="77777777" w:rsidR="00CD2764" w:rsidRDefault="00CD2764" w:rsidP="00CD2764"/>
    <w:p w14:paraId="66670B48" w14:textId="244F91A3" w:rsidR="00CD2764" w:rsidRDefault="00CD2764" w:rsidP="00CD2764">
      <w:pPr>
        <w:ind w:left="1440"/>
      </w:pPr>
      <w:r>
        <w:t>"Non-traditional client" means the Division or an approved practicum course provider</w:t>
      </w:r>
      <w:r w:rsidR="00210BE8">
        <w:t xml:space="preserve"> or an alternate experience provider</w:t>
      </w:r>
      <w:r>
        <w:t>.</w:t>
      </w:r>
    </w:p>
    <w:p w14:paraId="1A28C158" w14:textId="77777777" w:rsidR="00CD2764" w:rsidRDefault="00CD2764" w:rsidP="00CD2764"/>
    <w:p w14:paraId="58806F49" w14:textId="3958C439" w:rsidR="00210BE8" w:rsidRDefault="00210BE8" w:rsidP="00CD2764">
      <w:pPr>
        <w:ind w:left="1440"/>
      </w:pPr>
      <w:r>
        <w:t>"Practical Applications of Real Estate Appraisal" or "</w:t>
      </w:r>
      <w:proofErr w:type="spellStart"/>
      <w:r>
        <w:t>PAREA</w:t>
      </w:r>
      <w:proofErr w:type="spellEnd"/>
      <w:r>
        <w:t xml:space="preserve">" means a program offered in accordance with the Real Property Appraiser Qualification Criteria approved by the </w:t>
      </w:r>
      <w:proofErr w:type="spellStart"/>
      <w:r>
        <w:t>AQB</w:t>
      </w:r>
      <w:proofErr w:type="spellEnd"/>
      <w:r>
        <w:t xml:space="preserve"> or federal law, that provides an alternate pathway to the traditional supervisor trainee experience model for applicants to obtain licensure.</w:t>
      </w:r>
    </w:p>
    <w:p w14:paraId="1E0E9B5C" w14:textId="77777777" w:rsidR="00210BE8" w:rsidRDefault="00210BE8" w:rsidP="006364C7"/>
    <w:p w14:paraId="288E0DEF" w14:textId="10FB1A26" w:rsidR="00CD2764" w:rsidRDefault="00CD2764" w:rsidP="00CD2764">
      <w:pPr>
        <w:ind w:left="1440"/>
      </w:pPr>
      <w:r>
        <w:t xml:space="preserve">"Practicum course instructor" means a Certified Residential Appraiser or a Certified General Appraiser </w:t>
      </w:r>
      <w:r w:rsidR="00367B67">
        <w:t xml:space="preserve">with an active license and </w:t>
      </w:r>
      <w:r>
        <w:t xml:space="preserve">in good standing </w:t>
      </w:r>
      <w:r w:rsidR="00367B67">
        <w:t>in all jurisdictions where licensed or credentialed and</w:t>
      </w:r>
      <w:r>
        <w:t xml:space="preserve"> who is authorized</w:t>
      </w:r>
      <w:r w:rsidR="00367B67" w:rsidRPr="00367B67">
        <w:t xml:space="preserve"> </w:t>
      </w:r>
      <w:r>
        <w:t>to conduct an approved practicum course.</w:t>
      </w:r>
    </w:p>
    <w:p w14:paraId="6CB94FCE" w14:textId="77777777" w:rsidR="00CD2764" w:rsidRDefault="00CD2764" w:rsidP="00CD2764"/>
    <w:p w14:paraId="1C3784B4" w14:textId="77777777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 xml:space="preserve">"Prerequisite education" means any education course that does not meet </w:t>
      </w:r>
      <w:proofErr w:type="spellStart"/>
      <w:r>
        <w:t>AQB</w:t>
      </w:r>
      <w:proofErr w:type="spellEnd"/>
      <w:r>
        <w:t xml:space="preserve"> </w:t>
      </w:r>
      <w:r>
        <w:lastRenderedPageBreak/>
        <w:t>requirements under qualifying education but is necessary prior to being issued an Illinois appraiser credential as an Associate Real Estate Trainee Appraiser.</w:t>
      </w:r>
    </w:p>
    <w:p w14:paraId="18EAB267" w14:textId="77777777" w:rsidR="00CD2764" w:rsidRDefault="00CD2764" w:rsidP="00CD2764"/>
    <w:p w14:paraId="7ECAD80E" w14:textId="77777777" w:rsidR="00CD2764" w:rsidRDefault="00CD2764" w:rsidP="00CD2764">
      <w:pPr>
        <w:ind w:left="1440"/>
      </w:pPr>
      <w:r>
        <w:t xml:space="preserve">"Qualifying education" means education that is creditable toward the requirements set forth in Section 1455.150. </w:t>
      </w:r>
    </w:p>
    <w:p w14:paraId="46CF8B98" w14:textId="77777777" w:rsidR="00CD2764" w:rsidRDefault="00CD2764" w:rsidP="00CD2764"/>
    <w:p w14:paraId="232B1F76" w14:textId="77777777" w:rsidR="00CD2764" w:rsidRDefault="00CD2764" w:rsidP="00CD2764">
      <w:pPr>
        <w:ind w:left="1440"/>
        <w:rPr>
          <w:u w:val="single"/>
        </w:rPr>
      </w:pPr>
      <w:r>
        <w:t>"Quantitative experience" means actual time spent on the appraisal process.</w:t>
      </w:r>
    </w:p>
    <w:p w14:paraId="4862B228" w14:textId="77777777" w:rsidR="00CD2764" w:rsidRDefault="00CD2764" w:rsidP="00CD2764"/>
    <w:p w14:paraId="3D0B1245" w14:textId="4832016F" w:rsidR="00C86C5D" w:rsidRPr="00C86C5D" w:rsidRDefault="00C86C5D" w:rsidP="00C86C5D">
      <w:pPr>
        <w:ind w:left="1440"/>
      </w:pPr>
      <w:r>
        <w:t xml:space="preserve">"Real Property Appraiser Qualification Criteria" (effective </w:t>
      </w:r>
      <w:r w:rsidR="000A194A">
        <w:t>June</w:t>
      </w:r>
      <w:r w:rsidR="00B6318C">
        <w:t xml:space="preserve"> </w:t>
      </w:r>
      <w:r>
        <w:t xml:space="preserve">1, </w:t>
      </w:r>
      <w:r w:rsidR="00367B67">
        <w:t>2022</w:t>
      </w:r>
      <w:r>
        <w:t xml:space="preserve">, no later </w:t>
      </w:r>
      <w:r w:rsidR="00B6318C">
        <w:t>a</w:t>
      </w:r>
      <w:r>
        <w:t>mendments or editions), published by the Appraiser Qualification</w:t>
      </w:r>
      <w:r w:rsidR="00B6318C">
        <w:t>s</w:t>
      </w:r>
      <w:r>
        <w:t xml:space="preserve"> Board of The Appraisal Foundation, 1155 15</w:t>
      </w:r>
      <w:r w:rsidRPr="00C86C5D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Street, NW, Suite 1111, Washington DC </w:t>
      </w:r>
      <w:r w:rsidR="00367B67">
        <w:t xml:space="preserve"> </w:t>
      </w:r>
      <w:r>
        <w:t>20005.</w:t>
      </w:r>
    </w:p>
    <w:p w14:paraId="6CC8C8FD" w14:textId="77777777" w:rsidR="00C86C5D" w:rsidRDefault="00C86C5D" w:rsidP="00CD2764"/>
    <w:p w14:paraId="6DD38FA3" w14:textId="416DD15F" w:rsidR="0004056E" w:rsidRDefault="0004056E" w:rsidP="00CD2764">
      <w:pPr>
        <w:ind w:left="1440"/>
      </w:pPr>
      <w:r>
        <w:t xml:space="preserve">"Renewal </w:t>
      </w:r>
      <w:r w:rsidR="00367B67">
        <w:t>deadline</w:t>
      </w:r>
      <w:r>
        <w:t>" means September 30 of each od</w:t>
      </w:r>
      <w:r w:rsidR="00B321BC">
        <w:t>d-</w:t>
      </w:r>
      <w:r>
        <w:t>numbered year.</w:t>
      </w:r>
    </w:p>
    <w:p w14:paraId="683A589F" w14:textId="77777777" w:rsidR="0004056E" w:rsidRDefault="0004056E" w:rsidP="000B7332"/>
    <w:p w14:paraId="2166C812" w14:textId="77777777" w:rsidR="00CD2764" w:rsidRDefault="00CD2764" w:rsidP="00CD2764">
      <w:pPr>
        <w:ind w:left="1440"/>
      </w:pPr>
      <w:r>
        <w:t xml:space="preserve">"Required core curriculum" means a set of appraisal subject matter major headings known as modules that requires a specified number of educational hours at each credential level. (See 225 </w:t>
      </w:r>
      <w:proofErr w:type="spellStart"/>
      <w:r>
        <w:t>ILCS</w:t>
      </w:r>
      <w:proofErr w:type="spellEnd"/>
      <w:r>
        <w:t xml:space="preserve"> 458/5-10(a)(5).)</w:t>
      </w:r>
    </w:p>
    <w:p w14:paraId="7F161B20" w14:textId="77777777" w:rsidR="00CD2764" w:rsidRDefault="00CD2764" w:rsidP="00CD2764"/>
    <w:p w14:paraId="0E1B8A7F" w14:textId="2D05FF62" w:rsidR="00CD2764" w:rsidRDefault="00CD2764" w:rsidP="00CD2764">
      <w:pPr>
        <w:ind w:left="1440"/>
      </w:pPr>
      <w:r>
        <w:t xml:space="preserve">"Residential" means </w:t>
      </w:r>
      <w:r w:rsidR="00367B67">
        <w:t xml:space="preserve">real property </w:t>
      </w:r>
      <w:r>
        <w:t xml:space="preserve">composed of </w:t>
      </w:r>
      <w:r w:rsidR="00663CED">
        <w:t>one-to-four</w:t>
      </w:r>
      <w:r>
        <w:t xml:space="preserve"> residential units</w:t>
      </w:r>
      <w:r w:rsidR="00367B67" w:rsidRPr="00367B67">
        <w:t xml:space="preserve"> </w:t>
      </w:r>
      <w:r w:rsidR="00367B67">
        <w:t>without non-residential use</w:t>
      </w:r>
      <w:r>
        <w:t>.</w:t>
      </w:r>
    </w:p>
    <w:p w14:paraId="519CE4F4" w14:textId="77777777" w:rsidR="00CD2764" w:rsidRDefault="00CD2764" w:rsidP="00CD2764"/>
    <w:p w14:paraId="0B085509" w14:textId="6F7E256E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>"Secretary" means the Secretary of the Department of Financial and Professional Regulation</w:t>
      </w:r>
      <w:r w:rsidR="00367B67">
        <w:t>, or the Secretary's designee</w:t>
      </w:r>
      <w:r>
        <w:t>.</w:t>
      </w:r>
    </w:p>
    <w:p w14:paraId="586C2C5C" w14:textId="77777777" w:rsidR="0007519A" w:rsidRDefault="0007519A" w:rsidP="006364C7">
      <w:pPr>
        <w:widowControl w:val="0"/>
        <w:autoSpaceDE w:val="0"/>
        <w:autoSpaceDN w:val="0"/>
        <w:adjustRightInd w:val="0"/>
      </w:pPr>
    </w:p>
    <w:p w14:paraId="48EEB643" w14:textId="45ABCA92" w:rsidR="0007519A" w:rsidRDefault="0007519A" w:rsidP="0007519A">
      <w:pPr>
        <w:widowControl w:val="0"/>
        <w:autoSpaceDE w:val="0"/>
        <w:autoSpaceDN w:val="0"/>
        <w:adjustRightInd w:val="0"/>
        <w:ind w:left="1440"/>
      </w:pPr>
      <w:r>
        <w:t>"Standard appraisal" means a standardized form or narrative appraisal report that addresses all three approaches to value and satisfies Standards 2 of USPAP.</w:t>
      </w:r>
    </w:p>
    <w:p w14:paraId="08D31750" w14:textId="77777777" w:rsidR="0007519A" w:rsidRDefault="0007519A" w:rsidP="006364C7">
      <w:pPr>
        <w:widowControl w:val="0"/>
        <w:autoSpaceDE w:val="0"/>
        <w:autoSpaceDN w:val="0"/>
        <w:adjustRightInd w:val="0"/>
      </w:pPr>
    </w:p>
    <w:p w14:paraId="50834EA0" w14:textId="0CEBB81C" w:rsidR="0007519A" w:rsidRDefault="0007519A" w:rsidP="00CD2764">
      <w:pPr>
        <w:widowControl w:val="0"/>
        <w:autoSpaceDE w:val="0"/>
        <w:autoSpaceDN w:val="0"/>
        <w:adjustRightInd w:val="0"/>
        <w:ind w:left="1440"/>
      </w:pPr>
      <w:r>
        <w:t>"Synchronous education" means a form of education, instruction, and learning</w:t>
      </w:r>
      <w:r w:rsidR="008F06D3">
        <w:t xml:space="preserve"> where the instructor and students interact simultaneously online, similar to a phone call, video chat, live webinar, or web-based meeting and the instruction and interaction is substantially the same as a classroom course</w:t>
      </w:r>
      <w:r>
        <w:t>.</w:t>
      </w:r>
    </w:p>
    <w:p w14:paraId="59B2FF6D" w14:textId="77777777" w:rsidR="00CD2764" w:rsidRDefault="00CD2764" w:rsidP="00CD2764"/>
    <w:p w14:paraId="42FDEB8A" w14:textId="013A3DAE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>"Traditional client" means a client who hires an appraiser to complete an assignment by employment or contract for business purposes.</w:t>
      </w:r>
    </w:p>
    <w:p w14:paraId="325CDD1C" w14:textId="2F9B3BAE" w:rsidR="00367B67" w:rsidRDefault="00367B67" w:rsidP="006364C7">
      <w:pPr>
        <w:widowControl w:val="0"/>
        <w:autoSpaceDE w:val="0"/>
        <w:autoSpaceDN w:val="0"/>
        <w:adjustRightInd w:val="0"/>
      </w:pPr>
    </w:p>
    <w:p w14:paraId="714D57F7" w14:textId="474AA2BD" w:rsidR="00367B67" w:rsidRDefault="00367B67" w:rsidP="00CD2764">
      <w:pPr>
        <w:widowControl w:val="0"/>
        <w:autoSpaceDE w:val="0"/>
        <w:autoSpaceDN w:val="0"/>
        <w:adjustRightInd w:val="0"/>
        <w:ind w:left="1440"/>
      </w:pPr>
      <w:r>
        <w:t xml:space="preserve">"Traditional supervisory trainee experience" means appraisal experience obtained by a licensed trainee appraiser because of association or employment with a licensed supervising appraiser and not through an alternative program approved by the </w:t>
      </w:r>
      <w:proofErr w:type="spellStart"/>
      <w:r>
        <w:t>AQB</w:t>
      </w:r>
      <w:proofErr w:type="spellEnd"/>
      <w:r>
        <w:t xml:space="preserve"> such as </w:t>
      </w:r>
      <w:proofErr w:type="spellStart"/>
      <w:r>
        <w:t>PAREA</w:t>
      </w:r>
      <w:proofErr w:type="spellEnd"/>
      <w:r>
        <w:t xml:space="preserve"> or a practicum course.</w:t>
      </w:r>
    </w:p>
    <w:p w14:paraId="2241D90A" w14:textId="77777777" w:rsidR="00CD2764" w:rsidRDefault="00CD2764" w:rsidP="00CD2764"/>
    <w:p w14:paraId="5330082F" w14:textId="040ECEAB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>"True copy" means a photocopy</w:t>
      </w:r>
      <w:r w:rsidR="008C5E53">
        <w:t>,</w:t>
      </w:r>
      <w:r>
        <w:t xml:space="preserve"> or an electronic copy of the entire report transmitted to the client.</w:t>
      </w:r>
    </w:p>
    <w:p w14:paraId="74B6CBB6" w14:textId="77777777" w:rsidR="00CD2764" w:rsidRDefault="00CD2764" w:rsidP="00CD2764"/>
    <w:p w14:paraId="23B200C0" w14:textId="7689AA9D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 xml:space="preserve">"USPAP" </w:t>
      </w:r>
      <w:r w:rsidRPr="00920D48">
        <w:rPr>
          <w:i/>
          <w:iCs/>
        </w:rPr>
        <w:t xml:space="preserve">means the Uniform Standards of Professional Appraisal Practice </w:t>
      </w:r>
      <w:r w:rsidR="00367B67" w:rsidRPr="00920D48">
        <w:rPr>
          <w:i/>
          <w:iCs/>
        </w:rPr>
        <w:t xml:space="preserve">as </w:t>
      </w:r>
      <w:r w:rsidRPr="00920D48">
        <w:rPr>
          <w:i/>
          <w:iCs/>
        </w:rPr>
        <w:t xml:space="preserve">promulgated by the Appraisal Standards Board pursuant </w:t>
      </w:r>
      <w:r w:rsidR="00367B67" w:rsidRPr="00920D48">
        <w:rPr>
          <w:i/>
          <w:iCs/>
        </w:rPr>
        <w:t xml:space="preserve">to </w:t>
      </w:r>
      <w:r w:rsidRPr="00920D48">
        <w:rPr>
          <w:i/>
          <w:iCs/>
        </w:rPr>
        <w:t>Title XI</w:t>
      </w:r>
      <w:r>
        <w:t xml:space="preserve"> of the Federal Financial Institutions Reform, Recovery and Enforcement Act of 1989 (12 </w:t>
      </w:r>
      <w:r w:rsidR="00920D48">
        <w:t>U.S.C.</w:t>
      </w:r>
      <w:r>
        <w:t xml:space="preserve"> </w:t>
      </w:r>
      <w:r>
        <w:lastRenderedPageBreak/>
        <w:t xml:space="preserve">3331 et seq.) published by the Appraisal Standards Board of The Appraisal Foundation, </w:t>
      </w:r>
      <w:r w:rsidR="00D54BAC">
        <w:t>1325 G Street N.W., Suite 500</w:t>
      </w:r>
      <w:r>
        <w:t xml:space="preserve">, Washington DC 20005 (effective </w:t>
      </w:r>
      <w:r w:rsidR="0004056E">
        <w:t xml:space="preserve">January 1, </w:t>
      </w:r>
      <w:r w:rsidR="000A194A">
        <w:t>2024</w:t>
      </w:r>
      <w:r w:rsidR="0004056E">
        <w:t>,</w:t>
      </w:r>
      <w:r>
        <w:t xml:space="preserve"> no later amendments or editions).</w:t>
      </w:r>
      <w:r w:rsidR="000A194A" w:rsidRPr="000A194A">
        <w:t xml:space="preserve"> </w:t>
      </w:r>
      <w:r w:rsidR="000A194A">
        <w:t xml:space="preserve">[225 </w:t>
      </w:r>
      <w:proofErr w:type="spellStart"/>
      <w:r w:rsidR="000A194A">
        <w:t>ILCS</w:t>
      </w:r>
      <w:proofErr w:type="spellEnd"/>
      <w:r w:rsidR="000A194A">
        <w:t xml:space="preserve"> 458/1-10]</w:t>
      </w:r>
    </w:p>
    <w:p w14:paraId="7ED3947F" w14:textId="77777777" w:rsidR="00CD2764" w:rsidRDefault="00CD2764" w:rsidP="00CD2764"/>
    <w:p w14:paraId="15F4C8AC" w14:textId="77777777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>"Waiver valuation" means a specific valuation product utilized by the Illinois Department of Transportation, under Section 5-5(e-5) of the Act, to establish a basis for determining just compensation.</w:t>
      </w:r>
    </w:p>
    <w:p w14:paraId="6AC31DC3" w14:textId="77777777" w:rsidR="00CD2764" w:rsidRDefault="00CD2764" w:rsidP="00CD2764"/>
    <w:p w14:paraId="5A59B348" w14:textId="6E98B3EC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>"Waiver valuator" means an employee of the Illinois Department of Transportation, a registered county or municipal engineer, or a municipal employee who is permitted to complete or co-sign a waiver valuation, not to exceed $</w:t>
      </w:r>
      <w:r w:rsidR="00367B67">
        <w:t>20,000</w:t>
      </w:r>
      <w:r>
        <w:t xml:space="preserve">, prepared in accordance with the federal Uniform Relocation Assistance and Real Property Acquisition Policies Act of 1970 (42 </w:t>
      </w:r>
      <w:r w:rsidR="00920D48">
        <w:t>U.S.C.</w:t>
      </w:r>
      <w:r>
        <w:t xml:space="preserve"> 4601</w:t>
      </w:r>
      <w:r>
        <w:noBreakHyphen/>
        <w:t>4655) or prepared pursuant to the federal Uniform Relocation Assistance and Real Property Acquisition for Federal and Federally-Assisted Programs regulations (49 CFR 24)</w:t>
      </w:r>
      <w:r w:rsidR="00E35F95">
        <w:t>.</w:t>
      </w:r>
    </w:p>
    <w:p w14:paraId="3E3FAB25" w14:textId="77777777" w:rsidR="00CD2764" w:rsidRDefault="00CD2764" w:rsidP="00CD2764"/>
    <w:p w14:paraId="2B958A0D" w14:textId="44FBA6A2" w:rsidR="00CD2764" w:rsidRDefault="00CD2764" w:rsidP="00CD2764">
      <w:pPr>
        <w:widowControl w:val="0"/>
        <w:autoSpaceDE w:val="0"/>
        <w:autoSpaceDN w:val="0"/>
        <w:adjustRightInd w:val="0"/>
        <w:ind w:left="1440"/>
        <w:rPr>
          <w:bCs/>
          <w:color w:val="231F20"/>
        </w:rPr>
      </w:pPr>
      <w:r>
        <w:t>"</w:t>
      </w:r>
      <w:proofErr w:type="spellStart"/>
      <w:r w:rsidR="00900660">
        <w:t>Workfile</w:t>
      </w:r>
      <w:proofErr w:type="spellEnd"/>
      <w:r>
        <w:t xml:space="preserve">" means </w:t>
      </w:r>
      <w:r>
        <w:rPr>
          <w:color w:val="231F20"/>
        </w:rPr>
        <w:t xml:space="preserve">documentation necessary to support an appraiser's analyses, opinions and conclusions, including, but not limited to, </w:t>
      </w:r>
      <w:r>
        <w:rPr>
          <w:bCs/>
          <w:color w:val="231F20"/>
        </w:rPr>
        <w:t>the name of the client and the identity, by name or type, of any other intended users; true copies of any written reports</w:t>
      </w:r>
      <w:r w:rsidR="00900660">
        <w:rPr>
          <w:bCs/>
          <w:color w:val="231F20"/>
        </w:rPr>
        <w:t xml:space="preserve"> or digital image files</w:t>
      </w:r>
      <w:r>
        <w:rPr>
          <w:bCs/>
          <w:color w:val="231F20"/>
        </w:rPr>
        <w:t>, documented on any type of media; summaries of any oral reports or testimony, or a transcript of testimony, including the appraiser's signed and dated certification; and all other data, information to show compliance with USPAP, or references to the locations of other documentation. A work-file in support of a Restricted Use or Restricted Appraisal Report must be sufficient for the appraiser to produce an Appraisal Report.</w:t>
      </w:r>
    </w:p>
    <w:p w14:paraId="64BD309E" w14:textId="77777777" w:rsidR="00CD2764" w:rsidRDefault="00CD2764" w:rsidP="006364C7">
      <w:pPr>
        <w:widowControl w:val="0"/>
        <w:autoSpaceDE w:val="0"/>
        <w:autoSpaceDN w:val="0"/>
        <w:adjustRightInd w:val="0"/>
      </w:pPr>
    </w:p>
    <w:p w14:paraId="48FF0CE4" w14:textId="45BB62AA" w:rsidR="00CD2764" w:rsidRDefault="00CD2764" w:rsidP="00CD2764">
      <w:pPr>
        <w:widowControl w:val="0"/>
        <w:autoSpaceDE w:val="0"/>
        <w:autoSpaceDN w:val="0"/>
        <w:adjustRightInd w:val="0"/>
        <w:ind w:left="1440"/>
      </w:pPr>
      <w:r>
        <w:t xml:space="preserve">"Written Engagement" means a </w:t>
      </w:r>
      <w:r w:rsidR="00900660">
        <w:t>written document defining a real estate appraiser client, which</w:t>
      </w:r>
      <w:r>
        <w:t xml:space="preserve"> states the terms, conditions and scope of the appraisal service request, including but not limited to compensation.</w:t>
      </w:r>
    </w:p>
    <w:p w14:paraId="7B9E6B74" w14:textId="77777777" w:rsidR="00CD2764" w:rsidRDefault="00CD2764" w:rsidP="00CD2764"/>
    <w:p w14:paraId="078D3F2C" w14:textId="1887B9E4" w:rsidR="00CD2764" w:rsidRDefault="00900660" w:rsidP="00CD276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7011D">
        <w:t>14553</w:t>
      </w:r>
      <w:r w:rsidRPr="00524821">
        <w:t xml:space="preserve">, effective </w:t>
      </w:r>
      <w:r w:rsidR="00B7011D">
        <w:t>September 24, 2024</w:t>
      </w:r>
      <w:r w:rsidRPr="00524821">
        <w:t>)</w:t>
      </w:r>
    </w:p>
    <w:sectPr w:rsidR="00CD2764" w:rsidSect="005F12E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181"/>
    <w:rsid w:val="000069C3"/>
    <w:rsid w:val="0004056E"/>
    <w:rsid w:val="00054744"/>
    <w:rsid w:val="00066CBC"/>
    <w:rsid w:val="0007519A"/>
    <w:rsid w:val="000A194A"/>
    <w:rsid w:val="000B7332"/>
    <w:rsid w:val="000C10C6"/>
    <w:rsid w:val="000E3B77"/>
    <w:rsid w:val="000E5B45"/>
    <w:rsid w:val="000F38D9"/>
    <w:rsid w:val="00115735"/>
    <w:rsid w:val="001904DD"/>
    <w:rsid w:val="00210BE8"/>
    <w:rsid w:val="002236DA"/>
    <w:rsid w:val="002C6BB3"/>
    <w:rsid w:val="00336476"/>
    <w:rsid w:val="00367B67"/>
    <w:rsid w:val="003E69E1"/>
    <w:rsid w:val="003F29F9"/>
    <w:rsid w:val="00441314"/>
    <w:rsid w:val="00475C21"/>
    <w:rsid w:val="0051576F"/>
    <w:rsid w:val="00521738"/>
    <w:rsid w:val="005356C5"/>
    <w:rsid w:val="00594174"/>
    <w:rsid w:val="005A77D7"/>
    <w:rsid w:val="005B2649"/>
    <w:rsid w:val="005B7C04"/>
    <w:rsid w:val="005C65F2"/>
    <w:rsid w:val="005F12EE"/>
    <w:rsid w:val="006364C7"/>
    <w:rsid w:val="00663CED"/>
    <w:rsid w:val="00665017"/>
    <w:rsid w:val="006E68D3"/>
    <w:rsid w:val="007004D1"/>
    <w:rsid w:val="00763971"/>
    <w:rsid w:val="007844EE"/>
    <w:rsid w:val="00784BF2"/>
    <w:rsid w:val="007A7714"/>
    <w:rsid w:val="007B33E7"/>
    <w:rsid w:val="007D05E0"/>
    <w:rsid w:val="007D60D4"/>
    <w:rsid w:val="007E3634"/>
    <w:rsid w:val="00843BC0"/>
    <w:rsid w:val="00880CDE"/>
    <w:rsid w:val="008C5E53"/>
    <w:rsid w:val="008F06D3"/>
    <w:rsid w:val="008F1B30"/>
    <w:rsid w:val="00900660"/>
    <w:rsid w:val="00902760"/>
    <w:rsid w:val="00920D48"/>
    <w:rsid w:val="00946533"/>
    <w:rsid w:val="00986360"/>
    <w:rsid w:val="00987BB8"/>
    <w:rsid w:val="009A68D2"/>
    <w:rsid w:val="009B0152"/>
    <w:rsid w:val="009E1D3B"/>
    <w:rsid w:val="009E5A33"/>
    <w:rsid w:val="00A24438"/>
    <w:rsid w:val="00A257C3"/>
    <w:rsid w:val="00A405B6"/>
    <w:rsid w:val="00A96433"/>
    <w:rsid w:val="00AA1BDC"/>
    <w:rsid w:val="00AC36E6"/>
    <w:rsid w:val="00AC644C"/>
    <w:rsid w:val="00AD5BF0"/>
    <w:rsid w:val="00B07281"/>
    <w:rsid w:val="00B321BC"/>
    <w:rsid w:val="00B42ED3"/>
    <w:rsid w:val="00B6318C"/>
    <w:rsid w:val="00B7011D"/>
    <w:rsid w:val="00BB31CB"/>
    <w:rsid w:val="00C235E2"/>
    <w:rsid w:val="00C86C5D"/>
    <w:rsid w:val="00CB23B5"/>
    <w:rsid w:val="00CD2764"/>
    <w:rsid w:val="00D52BB2"/>
    <w:rsid w:val="00D531F7"/>
    <w:rsid w:val="00D54BAC"/>
    <w:rsid w:val="00D875A2"/>
    <w:rsid w:val="00D92181"/>
    <w:rsid w:val="00DF0B2E"/>
    <w:rsid w:val="00DF1CBF"/>
    <w:rsid w:val="00E02DCC"/>
    <w:rsid w:val="00E35F95"/>
    <w:rsid w:val="00EF09FB"/>
    <w:rsid w:val="00F253F6"/>
    <w:rsid w:val="00F30435"/>
    <w:rsid w:val="00F371F0"/>
    <w:rsid w:val="00F6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AE93E2"/>
  <w15:docId w15:val="{74D3E03A-B0D7-4724-B466-C38BDE76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7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6360"/>
  </w:style>
  <w:style w:type="character" w:styleId="Hyperlink">
    <w:name w:val="Hyperlink"/>
    <w:basedOn w:val="DefaultParagraphFont"/>
    <w:unhideWhenUsed/>
    <w:rsid w:val="003364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2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2024-10-10T15:01:00Z</dcterms:modified>
</cp:coreProperties>
</file>