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281" w:rsidRDefault="006E3281" w:rsidP="006E3281">
      <w:pPr>
        <w:widowControl w:val="0"/>
        <w:autoSpaceDE w:val="0"/>
        <w:autoSpaceDN w:val="0"/>
        <w:adjustRightInd w:val="0"/>
      </w:pPr>
    </w:p>
    <w:p w:rsidR="006E3281" w:rsidRDefault="006E3281" w:rsidP="006E3281">
      <w:pPr>
        <w:widowControl w:val="0"/>
        <w:autoSpaceDE w:val="0"/>
        <w:autoSpaceDN w:val="0"/>
        <w:adjustRightInd w:val="0"/>
        <w:jc w:val="center"/>
      </w:pPr>
      <w:r>
        <w:t>PART 1260</w:t>
      </w:r>
    </w:p>
    <w:p w:rsidR="00497084" w:rsidRDefault="006E3281" w:rsidP="006E3281">
      <w:pPr>
        <w:widowControl w:val="0"/>
        <w:autoSpaceDE w:val="0"/>
        <w:autoSpaceDN w:val="0"/>
        <w:adjustRightInd w:val="0"/>
        <w:jc w:val="center"/>
      </w:pPr>
      <w:r>
        <w:t>LAND SALES REGISTRATION ACT OF 1999</w:t>
      </w:r>
      <w:r w:rsidR="00417BA6">
        <w:t xml:space="preserve"> (REPEALED)</w:t>
      </w:r>
      <w:bookmarkStart w:id="0" w:name="_GoBack"/>
      <w:bookmarkEnd w:id="0"/>
    </w:p>
    <w:p w:rsidR="004D1C76" w:rsidRDefault="004D1C76" w:rsidP="006E3281">
      <w:pPr>
        <w:widowControl w:val="0"/>
        <w:autoSpaceDE w:val="0"/>
        <w:autoSpaceDN w:val="0"/>
        <w:adjustRightInd w:val="0"/>
        <w:jc w:val="center"/>
      </w:pPr>
    </w:p>
    <w:sectPr w:rsidR="004D1C76" w:rsidSect="006E32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3281"/>
    <w:rsid w:val="00417BA6"/>
    <w:rsid w:val="00497084"/>
    <w:rsid w:val="004D1C76"/>
    <w:rsid w:val="005C3366"/>
    <w:rsid w:val="00631A46"/>
    <w:rsid w:val="006520BE"/>
    <w:rsid w:val="006C2856"/>
    <w:rsid w:val="006E3281"/>
    <w:rsid w:val="0081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88B7F03-2AE3-4EDB-9FDE-3CF27CBB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1260</vt:lpstr>
    </vt:vector>
  </TitlesOfParts>
  <Company>General Assembly</Company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1260</dc:title>
  <dc:subject/>
  <dc:creator>Illinois General Assembly</dc:creator>
  <cp:keywords/>
  <dc:description/>
  <cp:lastModifiedBy>Lane, Arlene L.</cp:lastModifiedBy>
  <cp:revision>4</cp:revision>
  <dcterms:created xsi:type="dcterms:W3CDTF">2018-02-05T21:02:00Z</dcterms:created>
  <dcterms:modified xsi:type="dcterms:W3CDTF">2018-02-08T21:49:00Z</dcterms:modified>
</cp:coreProperties>
</file>