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7AB9" w:rsidRDefault="00217AB9" w:rsidP="00217AB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17AB9" w:rsidRDefault="00217AB9" w:rsidP="00217AB9">
      <w:pPr>
        <w:widowControl w:val="0"/>
        <w:autoSpaceDE w:val="0"/>
        <w:autoSpaceDN w:val="0"/>
        <w:adjustRightInd w:val="0"/>
        <w:jc w:val="center"/>
      </w:pPr>
      <w:r>
        <w:t>PART 1110</w:t>
      </w:r>
    </w:p>
    <w:p w:rsidR="00217AB9" w:rsidRDefault="00217AB9" w:rsidP="00217AB9">
      <w:pPr>
        <w:widowControl w:val="0"/>
        <w:autoSpaceDE w:val="0"/>
        <w:autoSpaceDN w:val="0"/>
        <w:adjustRightInd w:val="0"/>
        <w:jc w:val="center"/>
      </w:pPr>
      <w:r>
        <w:t>RULES OF PRACTICE IN ADMINISTRATIVE HEARINGS</w:t>
      </w:r>
    </w:p>
    <w:p w:rsidR="00217AB9" w:rsidRDefault="00217AB9" w:rsidP="00217AB9">
      <w:pPr>
        <w:widowControl w:val="0"/>
        <w:autoSpaceDE w:val="0"/>
        <w:autoSpaceDN w:val="0"/>
        <w:adjustRightInd w:val="0"/>
      </w:pPr>
    </w:p>
    <w:sectPr w:rsidR="00217AB9" w:rsidSect="00217AB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17AB9"/>
    <w:rsid w:val="00217AB9"/>
    <w:rsid w:val="005C3366"/>
    <w:rsid w:val="0064609A"/>
    <w:rsid w:val="00A54472"/>
    <w:rsid w:val="00C5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1110</vt:lpstr>
    </vt:vector>
  </TitlesOfParts>
  <Company>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1110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