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A62E2" w14:textId="77777777" w:rsidR="00B4466F" w:rsidRDefault="00B4466F" w:rsidP="00B4466F">
      <w:pPr>
        <w:widowControl w:val="0"/>
        <w:autoSpaceDE w:val="0"/>
        <w:autoSpaceDN w:val="0"/>
        <w:adjustRightInd w:val="0"/>
      </w:pPr>
    </w:p>
    <w:p w14:paraId="526073F5" w14:textId="77777777" w:rsidR="00B4466F" w:rsidRDefault="00B4466F" w:rsidP="00B4466F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967B59">
        <w:t>9110</w:t>
      </w:r>
    </w:p>
    <w:p w14:paraId="594D6195" w14:textId="45C5F187" w:rsidR="00B4466F" w:rsidRDefault="00B4466F" w:rsidP="00B4466F">
      <w:pPr>
        <w:widowControl w:val="0"/>
        <w:autoSpaceDE w:val="0"/>
        <w:autoSpaceDN w:val="0"/>
        <w:adjustRightInd w:val="0"/>
        <w:jc w:val="center"/>
      </w:pPr>
      <w:r>
        <w:t>MISCELLANEOUS</w:t>
      </w:r>
    </w:p>
    <w:p w14:paraId="55CFAEC5" w14:textId="77777777" w:rsidR="00247EEB" w:rsidRDefault="00247EEB" w:rsidP="00247EEB">
      <w:pPr>
        <w:widowControl w:val="0"/>
        <w:autoSpaceDE w:val="0"/>
        <w:autoSpaceDN w:val="0"/>
        <w:adjustRightInd w:val="0"/>
      </w:pPr>
    </w:p>
    <w:sectPr w:rsidR="00247EEB" w:rsidSect="00B446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466F"/>
    <w:rsid w:val="00247EEB"/>
    <w:rsid w:val="003800AA"/>
    <w:rsid w:val="005C3366"/>
    <w:rsid w:val="00641B93"/>
    <w:rsid w:val="007E1AD8"/>
    <w:rsid w:val="00967B59"/>
    <w:rsid w:val="00B4466F"/>
    <w:rsid w:val="00CC7144"/>
    <w:rsid w:val="00D7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52C341"/>
  <w15:docId w15:val="{237C2A4D-E8DE-48B3-9A94-D3972322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7110</vt:lpstr>
    </vt:vector>
  </TitlesOfParts>
  <Company>State of Illinois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7110</dc:title>
  <dc:subject/>
  <dc:creator>Illinois General Assembly</dc:creator>
  <cp:keywords/>
  <dc:description/>
  <cp:lastModifiedBy>Shipley, Melissa A.</cp:lastModifiedBy>
  <cp:revision>3</cp:revision>
  <dcterms:created xsi:type="dcterms:W3CDTF">2015-07-02T21:53:00Z</dcterms:created>
  <dcterms:modified xsi:type="dcterms:W3CDTF">2023-04-28T14:57:00Z</dcterms:modified>
</cp:coreProperties>
</file>