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984" w:rsidRDefault="00682984" w:rsidP="006829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2984" w:rsidRDefault="00682984" w:rsidP="0068298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66097">
        <w:rPr>
          <w:b/>
          <w:bCs/>
        </w:rPr>
        <w:t>9030</w:t>
      </w:r>
      <w:r>
        <w:rPr>
          <w:b/>
          <w:bCs/>
        </w:rPr>
        <w:t>.90  Opening and/or Closing Statements</w:t>
      </w:r>
      <w:r>
        <w:t xml:space="preserve"> </w:t>
      </w:r>
    </w:p>
    <w:p w:rsidR="00682984" w:rsidRDefault="00682984" w:rsidP="00682984">
      <w:pPr>
        <w:widowControl w:val="0"/>
        <w:autoSpaceDE w:val="0"/>
        <w:autoSpaceDN w:val="0"/>
        <w:adjustRightInd w:val="0"/>
      </w:pPr>
    </w:p>
    <w:p w:rsidR="00682984" w:rsidRDefault="00682984" w:rsidP="00682984">
      <w:pPr>
        <w:widowControl w:val="0"/>
        <w:autoSpaceDE w:val="0"/>
        <w:autoSpaceDN w:val="0"/>
        <w:adjustRightInd w:val="0"/>
      </w:pPr>
      <w:r>
        <w:t xml:space="preserve">A brief opening and/or closing statement may be made of record at the arbitration hearing. </w:t>
      </w:r>
    </w:p>
    <w:sectPr w:rsidR="00682984" w:rsidSect="006829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984"/>
    <w:rsid w:val="002326BC"/>
    <w:rsid w:val="00364410"/>
    <w:rsid w:val="005C3366"/>
    <w:rsid w:val="00661A47"/>
    <w:rsid w:val="00682984"/>
    <w:rsid w:val="00A84D36"/>
    <w:rsid w:val="00F66097"/>
    <w:rsid w:val="00F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2EDFD4-A71B-465C-A3ED-C92589BA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6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7030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7030</dc:title>
  <dc:subject/>
  <dc:creator>Illinois General Assembly</dc:creator>
  <cp:keywords/>
  <dc:description/>
  <cp:lastModifiedBy>King, Melissa A.</cp:lastModifiedBy>
  <cp:revision>2</cp:revision>
  <dcterms:created xsi:type="dcterms:W3CDTF">2015-07-02T21:50:00Z</dcterms:created>
  <dcterms:modified xsi:type="dcterms:W3CDTF">2015-07-02T21:50:00Z</dcterms:modified>
</cp:coreProperties>
</file>