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38" w:rsidRDefault="00263238" w:rsidP="00263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238" w:rsidRDefault="00263238" w:rsidP="0026323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8100.905  Definition of the </w:t>
      </w:r>
      <w:r w:rsidR="005834B7">
        <w:rPr>
          <w:b/>
          <w:bCs/>
        </w:rPr>
        <w:t>Term</w:t>
      </w:r>
      <w:r>
        <w:rPr>
          <w:b/>
          <w:bCs/>
        </w:rPr>
        <w:t xml:space="preserve"> "Statutory Liabilities" as Used in This Subpart</w:t>
      </w:r>
      <w:r>
        <w:t xml:space="preserve"> </w:t>
      </w:r>
    </w:p>
    <w:p w:rsidR="00263238" w:rsidRDefault="00263238" w:rsidP="00263238">
      <w:pPr>
        <w:widowControl w:val="0"/>
        <w:autoSpaceDE w:val="0"/>
        <w:autoSpaceDN w:val="0"/>
        <w:adjustRightInd w:val="0"/>
      </w:pPr>
    </w:p>
    <w:p w:rsidR="00263238" w:rsidRDefault="00263238" w:rsidP="00263238">
      <w:pPr>
        <w:widowControl w:val="0"/>
        <w:autoSpaceDE w:val="0"/>
        <w:autoSpaceDN w:val="0"/>
        <w:adjustRightInd w:val="0"/>
      </w:pPr>
      <w:r>
        <w:t xml:space="preserve">The term "statutory liabilities" as used in this Subpart shall mean the total liabilities of the company as shown in its most recent annual statement on file with the </w:t>
      </w:r>
      <w:r w:rsidR="008614C5">
        <w:t>Division</w:t>
      </w:r>
      <w:r>
        <w:t xml:space="preserve">. </w:t>
      </w:r>
    </w:p>
    <w:p w:rsidR="008614C5" w:rsidRDefault="008614C5" w:rsidP="00263238">
      <w:pPr>
        <w:widowControl w:val="0"/>
        <w:autoSpaceDE w:val="0"/>
        <w:autoSpaceDN w:val="0"/>
        <w:adjustRightInd w:val="0"/>
      </w:pPr>
    </w:p>
    <w:p w:rsidR="008614C5" w:rsidRPr="00D55B37" w:rsidRDefault="008614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01AFD">
        <w:t>4</w:t>
      </w:r>
      <w:r>
        <w:t xml:space="preserve"> I</w:t>
      </w:r>
      <w:r w:rsidRPr="00D55B37">
        <w:t xml:space="preserve">ll. Reg. </w:t>
      </w:r>
      <w:r w:rsidR="00390BF0">
        <w:t>852</w:t>
      </w:r>
      <w:r w:rsidRPr="00D55B37">
        <w:t xml:space="preserve">, effective </w:t>
      </w:r>
      <w:r w:rsidR="00390BF0">
        <w:t>December 29, 2009</w:t>
      </w:r>
      <w:r w:rsidRPr="00D55B37">
        <w:t>)</w:t>
      </w:r>
    </w:p>
    <w:sectPr w:rsidR="008614C5" w:rsidRPr="00D55B37" w:rsidSect="00263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238"/>
    <w:rsid w:val="000216FF"/>
    <w:rsid w:val="001A42F3"/>
    <w:rsid w:val="00263238"/>
    <w:rsid w:val="00390BF0"/>
    <w:rsid w:val="005834B7"/>
    <w:rsid w:val="005C3366"/>
    <w:rsid w:val="00601AFD"/>
    <w:rsid w:val="008614C5"/>
    <w:rsid w:val="00975349"/>
    <w:rsid w:val="00F1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1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