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66" w:rsidRDefault="00843E66" w:rsidP="00843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3E66" w:rsidRDefault="00843E66" w:rsidP="00843E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8100.403  Exchange of Bonds on Deposit </w:t>
      </w:r>
      <w:r>
        <w:t xml:space="preserve"> </w:t>
      </w:r>
    </w:p>
    <w:p w:rsidR="00843E66" w:rsidRDefault="00843E66" w:rsidP="00843E66">
      <w:pPr>
        <w:widowControl w:val="0"/>
        <w:autoSpaceDE w:val="0"/>
        <w:autoSpaceDN w:val="0"/>
        <w:adjustRightInd w:val="0"/>
      </w:pPr>
    </w:p>
    <w:p w:rsidR="00843E66" w:rsidRDefault="00843E66" w:rsidP="00843E66">
      <w:pPr>
        <w:widowControl w:val="0"/>
        <w:autoSpaceDE w:val="0"/>
        <w:autoSpaceDN w:val="0"/>
        <w:adjustRightInd w:val="0"/>
      </w:pPr>
      <w:r>
        <w:t xml:space="preserve">No Company shall exchange, substitute, remove, encumber, or hypothecate, Bonds on deposit without receiving prior thereto written approval from the Director or the Director's authorized representative. </w:t>
      </w:r>
    </w:p>
    <w:sectPr w:rsidR="00843E66" w:rsidSect="00843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E66"/>
    <w:rsid w:val="00596984"/>
    <w:rsid w:val="005C3366"/>
    <w:rsid w:val="00843E66"/>
    <w:rsid w:val="009E485C"/>
    <w:rsid w:val="00D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