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BF" w:rsidRDefault="008839BF" w:rsidP="008839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39BF" w:rsidRDefault="008839BF" w:rsidP="008839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8100.170  Extension of Date for Filing</w:t>
      </w:r>
      <w:r>
        <w:t xml:space="preserve"> </w:t>
      </w:r>
    </w:p>
    <w:p w:rsidR="008839BF" w:rsidRDefault="008839BF" w:rsidP="008839BF">
      <w:pPr>
        <w:widowControl w:val="0"/>
        <w:autoSpaceDE w:val="0"/>
        <w:autoSpaceDN w:val="0"/>
        <w:adjustRightInd w:val="0"/>
      </w:pPr>
    </w:p>
    <w:p w:rsidR="008839BF" w:rsidRDefault="008839BF" w:rsidP="008839BF">
      <w:pPr>
        <w:widowControl w:val="0"/>
        <w:autoSpaceDE w:val="0"/>
        <w:autoSpaceDN w:val="0"/>
        <w:adjustRightInd w:val="0"/>
      </w:pPr>
      <w:r>
        <w:t xml:space="preserve">The Director or the Director's authorized representative may, upon receipt of a written application, extend for up to thirty (30) days any filing deadline set forth in this Part. </w:t>
      </w:r>
    </w:p>
    <w:sectPr w:rsidR="008839BF" w:rsidSect="008839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39BF"/>
    <w:rsid w:val="00252090"/>
    <w:rsid w:val="002F02C1"/>
    <w:rsid w:val="003E00AE"/>
    <w:rsid w:val="005C3366"/>
    <w:rsid w:val="0088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