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CF" w:rsidRDefault="00620ACF" w:rsidP="005B41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ACF" w:rsidRDefault="00620ACF" w:rsidP="005B41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8100.155 </w:t>
      </w:r>
      <w:r w:rsidR="00E44CA2">
        <w:rPr>
          <w:b/>
          <w:bCs/>
        </w:rPr>
        <w:t xml:space="preserve"> </w:t>
      </w:r>
      <w:r w:rsidR="00672397" w:rsidRPr="00672397">
        <w:rPr>
          <w:b/>
          <w:bCs/>
        </w:rPr>
        <w:t>Examination</w:t>
      </w:r>
      <w:r>
        <w:rPr>
          <w:b/>
          <w:bCs/>
        </w:rPr>
        <w:t xml:space="preserve"> Fees</w:t>
      </w:r>
      <w:r>
        <w:t xml:space="preserve"> </w:t>
      </w:r>
    </w:p>
    <w:p w:rsidR="00620ACF" w:rsidRDefault="00620ACF" w:rsidP="005B419A">
      <w:pPr>
        <w:widowControl w:val="0"/>
        <w:autoSpaceDE w:val="0"/>
        <w:autoSpaceDN w:val="0"/>
        <w:adjustRightInd w:val="0"/>
      </w:pPr>
    </w:p>
    <w:p w:rsidR="00620ACF" w:rsidRDefault="00763021" w:rsidP="005B419A">
      <w:pPr>
        <w:widowControl w:val="0"/>
        <w:autoSpaceDE w:val="0"/>
        <w:autoSpaceDN w:val="0"/>
        <w:adjustRightInd w:val="0"/>
      </w:pPr>
      <w:r w:rsidRPr="00763021">
        <w:t>Examination fees for services</w:t>
      </w:r>
      <w:r>
        <w:rPr>
          <w:strike/>
        </w:rPr>
        <w:t xml:space="preserve"> </w:t>
      </w:r>
      <w:r w:rsidR="00620ACF">
        <w:t xml:space="preserve">under the Act are as follows: </w:t>
      </w:r>
    </w:p>
    <w:p w:rsidR="00546ED0" w:rsidRDefault="00546ED0" w:rsidP="005B419A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8" w:type="dxa"/>
        <w:tblLook w:val="0000" w:firstRow="0" w:lastRow="0" w:firstColumn="0" w:lastColumn="0" w:noHBand="0" w:noVBand="0"/>
      </w:tblPr>
      <w:tblGrid>
        <w:gridCol w:w="675"/>
        <w:gridCol w:w="783"/>
        <w:gridCol w:w="720"/>
        <w:gridCol w:w="162"/>
        <w:gridCol w:w="3393"/>
        <w:gridCol w:w="2565"/>
      </w:tblGrid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>
            <w:r>
              <w:t>a)</w:t>
            </w:r>
          </w:p>
        </w:tc>
        <w:tc>
          <w:tcPr>
            <w:tcW w:w="1503" w:type="dxa"/>
            <w:gridSpan w:val="2"/>
          </w:tcPr>
          <w:p w:rsidR="00773614" w:rsidRDefault="00773614" w:rsidP="005B419A">
            <w:r>
              <w:t xml:space="preserve">Section </w:t>
            </w:r>
            <w:r w:rsidRPr="00057155">
              <w:t>4(d)</w:t>
            </w:r>
          </w:p>
        </w:tc>
        <w:tc>
          <w:tcPr>
            <w:tcW w:w="3555" w:type="dxa"/>
            <w:gridSpan w:val="2"/>
          </w:tcPr>
          <w:p w:rsidR="00773614" w:rsidRDefault="00773614" w:rsidP="005B419A"/>
        </w:tc>
        <w:tc>
          <w:tcPr>
            <w:tcW w:w="2565" w:type="dxa"/>
          </w:tcPr>
          <w:p w:rsidR="00773614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1503" w:type="dxa"/>
            <w:gridSpan w:val="2"/>
          </w:tcPr>
          <w:p w:rsidR="00773614" w:rsidRDefault="00773614" w:rsidP="005B419A"/>
        </w:tc>
        <w:tc>
          <w:tcPr>
            <w:tcW w:w="3555" w:type="dxa"/>
            <w:gridSpan w:val="2"/>
          </w:tcPr>
          <w:p w:rsidR="00773614" w:rsidRDefault="00773614" w:rsidP="005B419A"/>
        </w:tc>
        <w:tc>
          <w:tcPr>
            <w:tcW w:w="2565" w:type="dxa"/>
          </w:tcPr>
          <w:p w:rsidR="00773614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1)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Each examiner day or part thereof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$500</w:t>
            </w: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Pr="00057155" w:rsidRDefault="00773614" w:rsidP="005B419A"/>
        </w:tc>
        <w:tc>
          <w:tcPr>
            <w:tcW w:w="2565" w:type="dxa"/>
          </w:tcPr>
          <w:p w:rsidR="00773614" w:rsidRPr="00057155" w:rsidRDefault="00773614" w:rsidP="009F6992">
            <w:pPr>
              <w:ind w:left="144"/>
            </w:pP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2)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 xml:space="preserve">Transportation, lodging, per diem and </w:t>
            </w:r>
            <w:r>
              <w:t>m</w:t>
            </w:r>
            <w:r w:rsidRPr="00057155">
              <w:t>iscellaneous expense</w:t>
            </w:r>
            <w:r>
              <w:t xml:space="preserve"> 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ACTUAL COST</w:t>
            </w:r>
            <w:r>
              <w:t xml:space="preserve"> </w:t>
            </w:r>
            <w:r w:rsidRPr="00057155">
              <w:t>computed in accordance with 80 Ill. Adm. Code 3000</w:t>
            </w: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Pr="00057155" w:rsidRDefault="00773614" w:rsidP="005B419A"/>
        </w:tc>
        <w:tc>
          <w:tcPr>
            <w:tcW w:w="2565" w:type="dxa"/>
          </w:tcPr>
          <w:p w:rsidR="00773614" w:rsidRPr="00057155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5F20DD" w:rsidP="005B419A">
            <w:r>
              <w:t>b)</w:t>
            </w:r>
          </w:p>
        </w:tc>
        <w:tc>
          <w:tcPr>
            <w:tcW w:w="1503" w:type="dxa"/>
            <w:gridSpan w:val="2"/>
          </w:tcPr>
          <w:p w:rsidR="00773614" w:rsidRDefault="00773614" w:rsidP="005B419A">
            <w:r>
              <w:t>Section 12</w:t>
            </w:r>
          </w:p>
        </w:tc>
        <w:tc>
          <w:tcPr>
            <w:tcW w:w="3555" w:type="dxa"/>
            <w:gridSpan w:val="2"/>
          </w:tcPr>
          <w:p w:rsidR="00773614" w:rsidRDefault="00773614" w:rsidP="005B419A"/>
        </w:tc>
        <w:tc>
          <w:tcPr>
            <w:tcW w:w="2565" w:type="dxa"/>
          </w:tcPr>
          <w:p w:rsidR="00773614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1503" w:type="dxa"/>
            <w:gridSpan w:val="2"/>
          </w:tcPr>
          <w:p w:rsidR="00773614" w:rsidRDefault="00773614" w:rsidP="005B419A"/>
        </w:tc>
        <w:tc>
          <w:tcPr>
            <w:tcW w:w="3555" w:type="dxa"/>
            <w:gridSpan w:val="2"/>
          </w:tcPr>
          <w:p w:rsidR="00773614" w:rsidRDefault="00773614" w:rsidP="005B419A"/>
        </w:tc>
        <w:tc>
          <w:tcPr>
            <w:tcW w:w="2565" w:type="dxa"/>
          </w:tcPr>
          <w:p w:rsidR="00773614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1)</w:t>
            </w:r>
          </w:p>
        </w:tc>
        <w:tc>
          <w:tcPr>
            <w:tcW w:w="4275" w:type="dxa"/>
            <w:gridSpan w:val="3"/>
          </w:tcPr>
          <w:p w:rsidR="00773614" w:rsidRDefault="00773614" w:rsidP="009F6992">
            <w:r w:rsidRPr="00057155">
              <w:t>Each examiner day or part thereof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$400</w:t>
            </w: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Pr="00057155" w:rsidRDefault="00773614" w:rsidP="009F6992"/>
        </w:tc>
        <w:tc>
          <w:tcPr>
            <w:tcW w:w="2565" w:type="dxa"/>
          </w:tcPr>
          <w:p w:rsidR="00773614" w:rsidRPr="00057155" w:rsidRDefault="00773614" w:rsidP="009F6992">
            <w:pPr>
              <w:ind w:left="144"/>
            </w:pP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2)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Transportation, lodging, per diem and miscellaneous expense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ACTUAL COST computed in accordance with 80 Ill. Adm. Code 3000</w:t>
            </w: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Pr="00057155" w:rsidRDefault="00773614" w:rsidP="005B419A"/>
        </w:tc>
        <w:tc>
          <w:tcPr>
            <w:tcW w:w="2565" w:type="dxa"/>
          </w:tcPr>
          <w:p w:rsidR="00773614" w:rsidRPr="00057155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3)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Verification Examination</w:t>
            </w:r>
          </w:p>
        </w:tc>
        <w:tc>
          <w:tcPr>
            <w:tcW w:w="2565" w:type="dxa"/>
          </w:tcPr>
          <w:p w:rsidR="00773614" w:rsidRDefault="00773614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The Division may conduct an examination for the purpose of verifying</w:t>
            </w:r>
            <w:r>
              <w:t xml:space="preserve"> </w:t>
            </w:r>
            <w:r w:rsidRPr="00057155">
              <w:t>that the licensee has taken</w:t>
            </w:r>
            <w:r>
              <w:t xml:space="preserve"> </w:t>
            </w:r>
            <w:r w:rsidRPr="00057155">
              <w:t>necessary actions</w:t>
            </w:r>
            <w:r>
              <w:t xml:space="preserve"> </w:t>
            </w:r>
            <w:r w:rsidRPr="00057155">
              <w:t>to correct violation of the Act and/or related</w:t>
            </w:r>
            <w:r>
              <w:t xml:space="preserve"> </w:t>
            </w:r>
            <w:r w:rsidRPr="00057155">
              <w:t>rules and regulations, when the Director determines</w:t>
            </w:r>
            <w:r>
              <w:t xml:space="preserve"> </w:t>
            </w:r>
            <w:r w:rsidRPr="00057155">
              <w:t>the verification examination must be performed on site at any facility of the licensee.</w:t>
            </w:r>
          </w:p>
        </w:tc>
        <w:tc>
          <w:tcPr>
            <w:tcW w:w="2565" w:type="dxa"/>
          </w:tcPr>
          <w:p w:rsidR="00773614" w:rsidRDefault="00773614" w:rsidP="005B419A"/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783" w:type="dxa"/>
          </w:tcPr>
          <w:p w:rsidR="009F6992" w:rsidRDefault="009F6992" w:rsidP="005B419A"/>
        </w:tc>
        <w:tc>
          <w:tcPr>
            <w:tcW w:w="4275" w:type="dxa"/>
            <w:gridSpan w:val="3"/>
          </w:tcPr>
          <w:p w:rsidR="009F6992" w:rsidRPr="00057155" w:rsidRDefault="009F6992" w:rsidP="005B419A"/>
        </w:tc>
        <w:tc>
          <w:tcPr>
            <w:tcW w:w="2565" w:type="dxa"/>
          </w:tcPr>
          <w:p w:rsidR="009F6992" w:rsidRDefault="009F6992" w:rsidP="005B419A"/>
        </w:tc>
      </w:tr>
      <w:tr w:rsidR="00773614" w:rsidTr="006D095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Default="00773614" w:rsidP="00773614">
            <w:pPr>
              <w:ind w:left="702" w:hanging="756"/>
            </w:pPr>
            <w:r>
              <w:t>A</w:t>
            </w:r>
            <w:r w:rsidRPr="00057155">
              <w:t>)</w:t>
            </w:r>
            <w:r w:rsidRPr="00057155">
              <w:tab/>
              <w:t>Each examiner day or part thereof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$550</w:t>
            </w:r>
          </w:p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Default="009F6992" w:rsidP="00773614">
            <w:pPr>
              <w:ind w:left="702" w:hanging="756"/>
            </w:pPr>
          </w:p>
        </w:tc>
        <w:tc>
          <w:tcPr>
            <w:tcW w:w="2565" w:type="dxa"/>
          </w:tcPr>
          <w:p w:rsidR="009F6992" w:rsidRPr="00057155" w:rsidRDefault="009F6992" w:rsidP="009F6992">
            <w:pPr>
              <w:ind w:left="144"/>
            </w:pPr>
          </w:p>
        </w:tc>
      </w:tr>
      <w:tr w:rsidR="00773614" w:rsidTr="006D095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Default="00773614" w:rsidP="00773614">
            <w:pPr>
              <w:ind w:left="684" w:hanging="738"/>
            </w:pPr>
            <w:r>
              <w:t>B</w:t>
            </w:r>
            <w:r w:rsidRPr="00057155">
              <w:t>)</w:t>
            </w:r>
            <w:r w:rsidRPr="00057155">
              <w:tab/>
              <w:t>Transportation, lodging, per diem</w:t>
            </w:r>
            <w:r>
              <w:t xml:space="preserve"> </w:t>
            </w:r>
            <w:r w:rsidRPr="00057155">
              <w:t>and miscellaneous expense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44"/>
            </w:pPr>
            <w:r w:rsidRPr="00057155">
              <w:t>ACTUAL COST computed in</w:t>
            </w:r>
            <w:r>
              <w:t xml:space="preserve"> </w:t>
            </w:r>
            <w:r w:rsidRPr="00057155">
              <w:t>accordance with</w:t>
            </w:r>
            <w:r>
              <w:t xml:space="preserve"> </w:t>
            </w:r>
            <w:r w:rsidRPr="00057155">
              <w:t>80 Ill. Adm.</w:t>
            </w:r>
            <w:r>
              <w:t xml:space="preserve"> </w:t>
            </w:r>
            <w:r w:rsidRPr="00057155">
              <w:t>Code 3000</w:t>
            </w:r>
          </w:p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Default="009F6992" w:rsidP="00773614">
            <w:pPr>
              <w:ind w:left="684" w:hanging="738"/>
            </w:pPr>
          </w:p>
        </w:tc>
        <w:tc>
          <w:tcPr>
            <w:tcW w:w="2565" w:type="dxa"/>
          </w:tcPr>
          <w:p w:rsidR="009F6992" w:rsidRPr="00057155" w:rsidRDefault="009F6992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>
            <w:r>
              <w:t>c)</w:t>
            </w:r>
          </w:p>
        </w:tc>
        <w:tc>
          <w:tcPr>
            <w:tcW w:w="1665" w:type="dxa"/>
            <w:gridSpan w:val="3"/>
          </w:tcPr>
          <w:p w:rsidR="00773614" w:rsidRDefault="00773614" w:rsidP="005B419A">
            <w:r w:rsidRPr="00057155">
              <w:t>Section 17(f)</w:t>
            </w:r>
          </w:p>
        </w:tc>
        <w:tc>
          <w:tcPr>
            <w:tcW w:w="3393" w:type="dxa"/>
          </w:tcPr>
          <w:p w:rsidR="00773614" w:rsidRDefault="00773614" w:rsidP="005B419A"/>
        </w:tc>
        <w:tc>
          <w:tcPr>
            <w:tcW w:w="2565" w:type="dxa"/>
          </w:tcPr>
          <w:p w:rsidR="00773614" w:rsidRDefault="00773614" w:rsidP="005B419A"/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665" w:type="dxa"/>
            <w:gridSpan w:val="3"/>
          </w:tcPr>
          <w:p w:rsidR="009F6992" w:rsidRPr="00057155" w:rsidRDefault="009F6992" w:rsidP="005B419A"/>
        </w:tc>
        <w:tc>
          <w:tcPr>
            <w:tcW w:w="3393" w:type="dxa"/>
          </w:tcPr>
          <w:p w:rsidR="009F6992" w:rsidRDefault="009F6992" w:rsidP="005B419A"/>
        </w:tc>
        <w:tc>
          <w:tcPr>
            <w:tcW w:w="2565" w:type="dxa"/>
          </w:tcPr>
          <w:p w:rsidR="009F6992" w:rsidRDefault="009F6992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1)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Each examiner day or part thereof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26"/>
            </w:pPr>
            <w:r w:rsidRPr="00057155">
              <w:t>$400</w:t>
            </w:r>
          </w:p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Pr="00057155" w:rsidRDefault="009F6992" w:rsidP="005B419A"/>
        </w:tc>
        <w:tc>
          <w:tcPr>
            <w:tcW w:w="2565" w:type="dxa"/>
          </w:tcPr>
          <w:p w:rsidR="009F6992" w:rsidRPr="00057155" w:rsidRDefault="009F6992" w:rsidP="009F6992">
            <w:pPr>
              <w:ind w:left="126"/>
            </w:pPr>
          </w:p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2)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Transportation, lodging, per diem and miscellaneous expense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26"/>
            </w:pPr>
            <w:r w:rsidRPr="00057155">
              <w:t xml:space="preserve">ACTUAL COST computed in </w:t>
            </w:r>
            <w:r w:rsidRPr="00057155">
              <w:lastRenderedPageBreak/>
              <w:t>accordance with</w:t>
            </w:r>
            <w:r>
              <w:t xml:space="preserve"> </w:t>
            </w:r>
            <w:r w:rsidRPr="00057155">
              <w:t>80 Ill. Adm.</w:t>
            </w:r>
            <w:r>
              <w:t xml:space="preserve"> </w:t>
            </w:r>
            <w:r w:rsidRPr="00057155">
              <w:t>Code 3000</w:t>
            </w:r>
          </w:p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Pr="00057155" w:rsidRDefault="009F6992" w:rsidP="005B419A"/>
        </w:tc>
        <w:tc>
          <w:tcPr>
            <w:tcW w:w="2565" w:type="dxa"/>
          </w:tcPr>
          <w:p w:rsidR="009F6992" w:rsidRPr="00057155" w:rsidRDefault="009F6992" w:rsidP="005B419A"/>
        </w:tc>
      </w:tr>
      <w:tr w:rsidR="00773614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>
            <w:r>
              <w:t>3)</w:t>
            </w:r>
          </w:p>
        </w:tc>
        <w:tc>
          <w:tcPr>
            <w:tcW w:w="4275" w:type="dxa"/>
            <w:gridSpan w:val="3"/>
          </w:tcPr>
          <w:p w:rsidR="00773614" w:rsidRDefault="00773614" w:rsidP="005B419A">
            <w:r w:rsidRPr="00057155">
              <w:t>Verification Examination</w:t>
            </w:r>
          </w:p>
          <w:p w:rsidR="00773614" w:rsidRDefault="00773614" w:rsidP="005B419A">
            <w:r w:rsidRPr="00057155">
              <w:t>The Division may conduct an</w:t>
            </w:r>
            <w:r>
              <w:t xml:space="preserve"> </w:t>
            </w:r>
            <w:r w:rsidRPr="00057155">
              <w:t>examination for the purpose of</w:t>
            </w:r>
            <w:r>
              <w:t xml:space="preserve"> </w:t>
            </w:r>
            <w:r w:rsidRPr="00057155">
              <w:t>verifying that</w:t>
            </w:r>
            <w:r>
              <w:t xml:space="preserve"> </w:t>
            </w:r>
            <w:r w:rsidRPr="00057155">
              <w:t>the licensee</w:t>
            </w:r>
            <w:r>
              <w:t xml:space="preserve"> </w:t>
            </w:r>
            <w:r w:rsidRPr="00057155">
              <w:t>has taken necessary actions</w:t>
            </w:r>
            <w:r>
              <w:t xml:space="preserve"> </w:t>
            </w:r>
            <w:r w:rsidRPr="00057155">
              <w:t>to correct</w:t>
            </w:r>
            <w:r>
              <w:t xml:space="preserve"> </w:t>
            </w:r>
            <w:r w:rsidRPr="00057155">
              <w:t>violations to</w:t>
            </w:r>
            <w:r>
              <w:t xml:space="preserve"> </w:t>
            </w:r>
            <w:r w:rsidRPr="00057155">
              <w:t>the Act and/or related rules</w:t>
            </w:r>
            <w:r>
              <w:t xml:space="preserve"> </w:t>
            </w:r>
            <w:r w:rsidRPr="00057155">
              <w:t>and regulations, when the Director</w:t>
            </w:r>
            <w:r>
              <w:t xml:space="preserve"> </w:t>
            </w:r>
            <w:r w:rsidRPr="00057155">
              <w:t>determines the verification</w:t>
            </w:r>
            <w:r>
              <w:t xml:space="preserve"> </w:t>
            </w:r>
            <w:r w:rsidRPr="00057155">
              <w:t>examination must be performed</w:t>
            </w:r>
            <w:r>
              <w:t xml:space="preserve"> </w:t>
            </w:r>
            <w:r w:rsidRPr="00057155">
              <w:t>on site</w:t>
            </w:r>
            <w:r>
              <w:t xml:space="preserve"> </w:t>
            </w:r>
            <w:r w:rsidRPr="00057155">
              <w:t>at any facility</w:t>
            </w:r>
            <w:r>
              <w:t xml:space="preserve"> </w:t>
            </w:r>
            <w:r w:rsidRPr="00057155">
              <w:t>of the licensee.</w:t>
            </w:r>
          </w:p>
        </w:tc>
        <w:tc>
          <w:tcPr>
            <w:tcW w:w="2565" w:type="dxa"/>
          </w:tcPr>
          <w:p w:rsidR="00773614" w:rsidRDefault="00773614" w:rsidP="005B419A"/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Pr="00057155" w:rsidRDefault="009F6992" w:rsidP="005B419A"/>
        </w:tc>
        <w:tc>
          <w:tcPr>
            <w:tcW w:w="2565" w:type="dxa"/>
          </w:tcPr>
          <w:p w:rsidR="009F6992" w:rsidRDefault="009F6992" w:rsidP="005B419A"/>
        </w:tc>
      </w:tr>
      <w:tr w:rsidR="00773614" w:rsidTr="006D095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Default="00773614" w:rsidP="00773614">
            <w:pPr>
              <w:ind w:left="702" w:hanging="702"/>
            </w:pPr>
            <w:r>
              <w:t>A)</w:t>
            </w:r>
            <w:r>
              <w:tab/>
            </w:r>
            <w:r w:rsidRPr="00057155">
              <w:t>Each examiner day</w:t>
            </w:r>
            <w:r>
              <w:t xml:space="preserve"> </w:t>
            </w:r>
            <w:r w:rsidRPr="00057155">
              <w:t>or part thereof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17"/>
            </w:pPr>
            <w:r w:rsidRPr="00057155">
              <w:t>$550</w:t>
            </w:r>
          </w:p>
        </w:tc>
      </w:tr>
      <w:tr w:rsidR="009F6992" w:rsidTr="009F6992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F6992" w:rsidRDefault="009F6992" w:rsidP="005B419A"/>
        </w:tc>
        <w:tc>
          <w:tcPr>
            <w:tcW w:w="1503" w:type="dxa"/>
            <w:gridSpan w:val="2"/>
          </w:tcPr>
          <w:p w:rsidR="009F6992" w:rsidRDefault="009F6992" w:rsidP="005B419A"/>
        </w:tc>
        <w:tc>
          <w:tcPr>
            <w:tcW w:w="3555" w:type="dxa"/>
            <w:gridSpan w:val="2"/>
          </w:tcPr>
          <w:p w:rsidR="009F6992" w:rsidRDefault="009F6992" w:rsidP="00773614">
            <w:pPr>
              <w:ind w:left="702" w:hanging="702"/>
            </w:pPr>
          </w:p>
        </w:tc>
        <w:tc>
          <w:tcPr>
            <w:tcW w:w="2565" w:type="dxa"/>
          </w:tcPr>
          <w:p w:rsidR="009F6992" w:rsidRPr="00057155" w:rsidRDefault="009F6992" w:rsidP="009F6992">
            <w:pPr>
              <w:ind w:left="117"/>
            </w:pPr>
          </w:p>
        </w:tc>
      </w:tr>
      <w:tr w:rsidR="00773614" w:rsidTr="006D095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73614" w:rsidRDefault="00773614" w:rsidP="005B419A"/>
        </w:tc>
        <w:tc>
          <w:tcPr>
            <w:tcW w:w="783" w:type="dxa"/>
          </w:tcPr>
          <w:p w:rsidR="00773614" w:rsidRDefault="00773614" w:rsidP="005B419A"/>
        </w:tc>
        <w:tc>
          <w:tcPr>
            <w:tcW w:w="4275" w:type="dxa"/>
            <w:gridSpan w:val="3"/>
          </w:tcPr>
          <w:p w:rsidR="00773614" w:rsidRDefault="00773614" w:rsidP="00DA6533">
            <w:pPr>
              <w:ind w:left="684" w:hanging="684"/>
            </w:pPr>
            <w:r>
              <w:t>B)</w:t>
            </w:r>
            <w:r>
              <w:tab/>
            </w:r>
            <w:r w:rsidRPr="00057155">
              <w:t>Transportation, lodging, per diem</w:t>
            </w:r>
            <w:r>
              <w:t xml:space="preserve"> </w:t>
            </w:r>
            <w:r w:rsidRPr="00057155">
              <w:t>and miscellaneous expense</w:t>
            </w:r>
          </w:p>
        </w:tc>
        <w:tc>
          <w:tcPr>
            <w:tcW w:w="2565" w:type="dxa"/>
          </w:tcPr>
          <w:p w:rsidR="00773614" w:rsidRDefault="00773614" w:rsidP="009F6992">
            <w:pPr>
              <w:ind w:left="117"/>
            </w:pPr>
            <w:r w:rsidRPr="00057155">
              <w:t>ACTUAL COST computed in</w:t>
            </w:r>
            <w:r>
              <w:t xml:space="preserve"> </w:t>
            </w:r>
            <w:r w:rsidRPr="00057155">
              <w:t>accordance with</w:t>
            </w:r>
            <w:r>
              <w:t xml:space="preserve"> </w:t>
            </w:r>
            <w:r w:rsidRPr="00057155">
              <w:t>80 Ill. Adm.</w:t>
            </w:r>
            <w:r>
              <w:t xml:space="preserve"> </w:t>
            </w:r>
            <w:r w:rsidRPr="00057155">
              <w:t>Code 3000</w:t>
            </w:r>
          </w:p>
        </w:tc>
      </w:tr>
    </w:tbl>
    <w:p w:rsidR="00546ED0" w:rsidRDefault="00546ED0" w:rsidP="005B419A">
      <w:pPr>
        <w:widowControl w:val="0"/>
        <w:autoSpaceDE w:val="0"/>
        <w:autoSpaceDN w:val="0"/>
        <w:adjustRightInd w:val="0"/>
      </w:pPr>
    </w:p>
    <w:p w:rsidR="004A2C1D" w:rsidRPr="00D55B37" w:rsidRDefault="004A2C1D" w:rsidP="005B41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A2F96">
        <w:t>4</w:t>
      </w:r>
      <w:r>
        <w:t xml:space="preserve"> I</w:t>
      </w:r>
      <w:r w:rsidRPr="00D55B37">
        <w:t xml:space="preserve">ll. Reg. </w:t>
      </w:r>
      <w:r w:rsidR="004412C9">
        <w:t>852</w:t>
      </w:r>
      <w:r w:rsidRPr="00D55B37">
        <w:t xml:space="preserve">, effective </w:t>
      </w:r>
      <w:r w:rsidR="004412C9">
        <w:t>December 29, 2009</w:t>
      </w:r>
      <w:r w:rsidRPr="00D55B37">
        <w:t>)</w:t>
      </w:r>
    </w:p>
    <w:sectPr w:rsidR="004A2C1D" w:rsidRPr="00D55B37" w:rsidSect="005B419A">
      <w:pgSz w:w="12240" w:h="15840"/>
      <w:pgMar w:top="1440" w:right="162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ACF"/>
    <w:rsid w:val="00057155"/>
    <w:rsid w:val="00153C16"/>
    <w:rsid w:val="001829A7"/>
    <w:rsid w:val="002249AE"/>
    <w:rsid w:val="002A6E26"/>
    <w:rsid w:val="002D22A5"/>
    <w:rsid w:val="002D390C"/>
    <w:rsid w:val="00313270"/>
    <w:rsid w:val="004412C9"/>
    <w:rsid w:val="004A2C1D"/>
    <w:rsid w:val="004A6503"/>
    <w:rsid w:val="004F4E27"/>
    <w:rsid w:val="00546ED0"/>
    <w:rsid w:val="005B419A"/>
    <w:rsid w:val="005F20DD"/>
    <w:rsid w:val="00620ACF"/>
    <w:rsid w:val="00672397"/>
    <w:rsid w:val="006D095E"/>
    <w:rsid w:val="00740F7E"/>
    <w:rsid w:val="00763021"/>
    <w:rsid w:val="00773614"/>
    <w:rsid w:val="007A2F96"/>
    <w:rsid w:val="008A159A"/>
    <w:rsid w:val="0091721C"/>
    <w:rsid w:val="009F6992"/>
    <w:rsid w:val="00BA1250"/>
    <w:rsid w:val="00C71BC2"/>
    <w:rsid w:val="00D04436"/>
    <w:rsid w:val="00D049E7"/>
    <w:rsid w:val="00DA6533"/>
    <w:rsid w:val="00E44CA2"/>
    <w:rsid w:val="00E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saboch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