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1A" w:rsidRDefault="002B181A" w:rsidP="002B18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181A" w:rsidRDefault="002B181A" w:rsidP="002B181A">
      <w:pPr>
        <w:widowControl w:val="0"/>
        <w:autoSpaceDE w:val="0"/>
        <w:autoSpaceDN w:val="0"/>
        <w:adjustRightInd w:val="0"/>
      </w:pPr>
      <w:r>
        <w:t>AUTHORITY:  Implementing and authorized by Article VI of the Illinois Safety Responsibility Law of the Illinois Vehicle Cod</w:t>
      </w:r>
      <w:r w:rsidR="00A4568E">
        <w:t xml:space="preserve">e (Ill. Rev. Stat. 1989, </w:t>
      </w:r>
      <w:proofErr w:type="spellStart"/>
      <w:r w:rsidR="00A4568E">
        <w:t>ch</w:t>
      </w:r>
      <w:proofErr w:type="spellEnd"/>
      <w:r w:rsidR="00A4568E">
        <w:t>. 95</w:t>
      </w:r>
      <w:r w:rsidR="00C27AF0">
        <w:t>½,</w:t>
      </w:r>
      <w:r>
        <w:t xml:space="preserve"> par. 7-601 et seq.). </w:t>
      </w:r>
    </w:p>
    <w:sectPr w:rsidR="002B181A" w:rsidSect="002B18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81A"/>
    <w:rsid w:val="002B181A"/>
    <w:rsid w:val="004A6FD2"/>
    <w:rsid w:val="005C3366"/>
    <w:rsid w:val="007D500B"/>
    <w:rsid w:val="00A4568E"/>
    <w:rsid w:val="00C27AF0"/>
    <w:rsid w:val="00F5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 VI of the Illinois Safety Responsibility Law of the Illinois Vehicle Code (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 VI of the Illinois Safety Responsibility Law of the Illinois Vehicle Code (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