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C7" w:rsidRDefault="00C277C7" w:rsidP="00C277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277C7" w:rsidRDefault="00C277C7" w:rsidP="00C277C7">
      <w:pPr>
        <w:widowControl w:val="0"/>
        <w:autoSpaceDE w:val="0"/>
        <w:autoSpaceDN w:val="0"/>
        <w:adjustRightInd w:val="0"/>
        <w:ind w:left="1440" w:hanging="1440"/>
      </w:pPr>
      <w:r>
        <w:t>709</w:t>
      </w:r>
      <w:r w:rsidR="00566A05">
        <w:t>0.10</w:t>
      </w:r>
      <w:r w:rsidR="00566A05">
        <w:tab/>
        <w:t xml:space="preserve">Disciplining of Attorneys:  </w:t>
      </w:r>
      <w:r>
        <w:t xml:space="preserve">Procedure </w:t>
      </w:r>
    </w:p>
    <w:p w:rsidR="00C277C7" w:rsidRDefault="00566A05" w:rsidP="00C277C7">
      <w:pPr>
        <w:widowControl w:val="0"/>
        <w:autoSpaceDE w:val="0"/>
        <w:autoSpaceDN w:val="0"/>
        <w:adjustRightInd w:val="0"/>
        <w:ind w:left="1440" w:hanging="1440"/>
      </w:pPr>
      <w:r>
        <w:t>7090.20</w:t>
      </w:r>
      <w:r>
        <w:tab/>
        <w:t xml:space="preserve">Disciplining of Agents:  </w:t>
      </w:r>
      <w:r w:rsidR="00C277C7">
        <w:t xml:space="preserve">Procedure </w:t>
      </w:r>
    </w:p>
    <w:sectPr w:rsidR="00C277C7" w:rsidSect="00C27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7C7"/>
    <w:rsid w:val="004D12DA"/>
    <w:rsid w:val="00566A05"/>
    <w:rsid w:val="007A4E0A"/>
    <w:rsid w:val="00C277C7"/>
    <w:rsid w:val="00F041E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