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0F" w:rsidRDefault="0066020F" w:rsidP="005F585A"/>
    <w:p w:rsidR="005F585A" w:rsidRPr="005F585A" w:rsidRDefault="005F585A" w:rsidP="005F585A">
      <w:r w:rsidRPr="005F585A">
        <w:t xml:space="preserve">AUTHORITY: </w:t>
      </w:r>
      <w:bookmarkStart w:id="0" w:name="OLE_LINK1"/>
      <w:bookmarkStart w:id="1" w:name="OLE_LINK2"/>
      <w:r w:rsidR="0066020F">
        <w:t xml:space="preserve"> </w:t>
      </w:r>
      <w:r w:rsidRPr="005F585A">
        <w:t xml:space="preserve">Implementing the Health Carrier External Review Act [215 ILCS 180] and authorized by </w:t>
      </w:r>
      <w:r w:rsidR="00E16DF2">
        <w:t>Secti</w:t>
      </w:r>
      <w:r w:rsidR="0034624A">
        <w:t>o</w:t>
      </w:r>
      <w:r w:rsidR="0007267E">
        <w:t>n 50(h) of that</w:t>
      </w:r>
      <w:r w:rsidR="00E16DF2">
        <w:t xml:space="preserve"> Act </w:t>
      </w:r>
      <w:bookmarkStart w:id="2" w:name="_GoBack"/>
      <w:bookmarkEnd w:id="2"/>
      <w:r w:rsidR="00E16DF2">
        <w:t xml:space="preserve">and </w:t>
      </w:r>
      <w:r w:rsidRPr="005F585A">
        <w:t>Section 401 of the Illinois Insurance Code [215 ILCS 5/401].</w:t>
      </w:r>
      <w:bookmarkEnd w:id="0"/>
      <w:bookmarkEnd w:id="1"/>
      <w:r w:rsidRPr="005F585A">
        <w:t xml:space="preserve"> </w:t>
      </w:r>
    </w:p>
    <w:sectPr w:rsidR="005F585A" w:rsidRPr="005F58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A0" w:rsidRDefault="002613A0">
      <w:r>
        <w:separator/>
      </w:r>
    </w:p>
  </w:endnote>
  <w:endnote w:type="continuationSeparator" w:id="0">
    <w:p w:rsidR="002613A0" w:rsidRDefault="002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A0" w:rsidRDefault="002613A0">
      <w:r>
        <w:separator/>
      </w:r>
    </w:p>
  </w:footnote>
  <w:footnote w:type="continuationSeparator" w:id="0">
    <w:p w:rsidR="002613A0" w:rsidRDefault="0026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8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67E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3CC"/>
    <w:rsid w:val="000E04BB"/>
    <w:rsid w:val="000E08CB"/>
    <w:rsid w:val="000E2E0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24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D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E9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85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0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B84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75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BA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DF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52CC64-F877-4FD5-988C-EBB53769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4</cp:revision>
  <dcterms:created xsi:type="dcterms:W3CDTF">2012-06-21T19:22:00Z</dcterms:created>
  <dcterms:modified xsi:type="dcterms:W3CDTF">2017-01-24T21:18:00Z</dcterms:modified>
</cp:coreProperties>
</file>