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2E" w:rsidRDefault="00D9582E" w:rsidP="00D9582E">
      <w:pPr>
        <w:jc w:val="center"/>
      </w:pPr>
      <w:bookmarkStart w:id="0" w:name="_GoBack"/>
      <w:bookmarkEnd w:id="0"/>
    </w:p>
    <w:p w:rsidR="008D58F2" w:rsidRPr="008D58F2" w:rsidRDefault="008D58F2" w:rsidP="00D9582E">
      <w:pPr>
        <w:jc w:val="center"/>
      </w:pPr>
      <w:r w:rsidRPr="008D58F2">
        <w:t xml:space="preserve">SUBPART E: </w:t>
      </w:r>
      <w:r w:rsidR="00D9582E">
        <w:t xml:space="preserve"> </w:t>
      </w:r>
      <w:r w:rsidRPr="008D58F2">
        <w:t>RULE ON GENERAL COMPLIANCE</w:t>
      </w:r>
    </w:p>
    <w:sectPr w:rsidR="008D58F2" w:rsidRPr="008D58F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DC" w:rsidRDefault="004722DC">
      <w:r>
        <w:separator/>
      </w:r>
    </w:p>
  </w:endnote>
  <w:endnote w:type="continuationSeparator" w:id="0">
    <w:p w:rsidR="004722DC" w:rsidRDefault="004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DC" w:rsidRDefault="004722DC">
      <w:r>
        <w:separator/>
      </w:r>
    </w:p>
  </w:footnote>
  <w:footnote w:type="continuationSeparator" w:id="0">
    <w:p w:rsidR="004722DC" w:rsidRDefault="0047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F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2DC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8F2"/>
    <w:rsid w:val="008D7182"/>
    <w:rsid w:val="008E68BC"/>
    <w:rsid w:val="008F2BEE"/>
    <w:rsid w:val="009053C8"/>
    <w:rsid w:val="009057E5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D9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2A3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82E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8D58F2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8D58F2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8D58F2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8D58F2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8D58F2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8D58F2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8D58F2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8D58F2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8D58F2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8D58F2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8D58F2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8D58F2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8D58F2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8D58F2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8D58F2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8D58F2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