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19" w:rsidRDefault="00763019" w:rsidP="00763019">
      <w:pPr>
        <w:rPr>
          <w:b/>
        </w:rPr>
      </w:pPr>
      <w:bookmarkStart w:id="0" w:name="_GoBack"/>
      <w:bookmarkEnd w:id="0"/>
    </w:p>
    <w:p w:rsidR="00342B2C" w:rsidRPr="00763019" w:rsidRDefault="00342B2C" w:rsidP="00763019">
      <w:pPr>
        <w:rPr>
          <w:b/>
        </w:rPr>
      </w:pPr>
      <w:r w:rsidRPr="00763019">
        <w:rPr>
          <w:b/>
        </w:rPr>
        <w:t>Section 4445.140  P</w:t>
      </w:r>
      <w:r w:rsidR="00741E9D">
        <w:rPr>
          <w:b/>
        </w:rPr>
        <w:t>articipation in Other Qualified</w:t>
      </w:r>
      <w:r w:rsidRPr="00763019">
        <w:rPr>
          <w:b/>
        </w:rPr>
        <w:t xml:space="preserve"> Plans:  Aggregation of Limits</w:t>
      </w:r>
    </w:p>
    <w:p w:rsidR="003C11C7" w:rsidRDefault="003C11C7" w:rsidP="003C11C7"/>
    <w:p w:rsidR="003C11C7" w:rsidRDefault="003C11C7" w:rsidP="003C11C7">
      <w:pPr>
        <w:ind w:left="1440" w:hanging="720"/>
      </w:pPr>
      <w:r>
        <w:t>a)</w:t>
      </w:r>
      <w:r>
        <w:tab/>
        <w:t xml:space="preserve">The limit established by IRC section 415(b), with respect to any member who at any time has been a member of any other defined benefit plan as defined in IRC section 414(j), that was maintained by the member's same employer in </w:t>
      </w:r>
      <w:r w:rsidR="00FC7622">
        <w:t>the pension fund</w:t>
      </w:r>
      <w:r>
        <w:t xml:space="preserve"> shall apply as if the total benefits payable under all such defined benefit plans in which the member has been a member were payable from one plan.</w:t>
      </w:r>
    </w:p>
    <w:p w:rsidR="003C11C7" w:rsidRDefault="003C11C7" w:rsidP="003C11C7"/>
    <w:p w:rsidR="003C11C7" w:rsidRDefault="003C11C7" w:rsidP="003C11C7">
      <w:pPr>
        <w:ind w:left="1440" w:hanging="720"/>
      </w:pPr>
      <w:r>
        <w:t>b)</w:t>
      </w:r>
      <w:r>
        <w:tab/>
        <w:t xml:space="preserve">The limit established by IRC section 415(c), with respect to any member who at any time has been a member of any other defined contribution plan, as defined in IRC section 414(i), that was maintained by the member's same employer in </w:t>
      </w:r>
      <w:r w:rsidR="00FC7622">
        <w:t>the pension fund</w:t>
      </w:r>
      <w:r>
        <w:t xml:space="preserve"> shall apply as if the total annual additions under all such defined contribution plans in which the member has been a member were payable to one plan.</w:t>
      </w:r>
    </w:p>
    <w:sectPr w:rsidR="003C11C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76" w:rsidRDefault="000A3676">
      <w:r>
        <w:separator/>
      </w:r>
    </w:p>
  </w:endnote>
  <w:endnote w:type="continuationSeparator" w:id="0">
    <w:p w:rsidR="000A3676" w:rsidRDefault="000A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76" w:rsidRDefault="000A3676">
      <w:r>
        <w:separator/>
      </w:r>
    </w:p>
  </w:footnote>
  <w:footnote w:type="continuationSeparator" w:id="0">
    <w:p w:rsidR="000A3676" w:rsidRDefault="000A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B2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676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D1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7B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782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B2C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11C7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E9D"/>
    <w:rsid w:val="00742136"/>
    <w:rsid w:val="00744356"/>
    <w:rsid w:val="00745353"/>
    <w:rsid w:val="00750400"/>
    <w:rsid w:val="00763019"/>
    <w:rsid w:val="00763B6D"/>
    <w:rsid w:val="00765D64"/>
    <w:rsid w:val="00776B13"/>
    <w:rsid w:val="00776D1C"/>
    <w:rsid w:val="00777A7A"/>
    <w:rsid w:val="00780733"/>
    <w:rsid w:val="00780B43"/>
    <w:rsid w:val="00790388"/>
    <w:rsid w:val="007924CB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1B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488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622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42B2C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42B2C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42B2C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42B2C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42B2C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42B2C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42B2C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42B2C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42B2C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42B2C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42B2C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42B2C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42B2C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42B2C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42B2C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42B2C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