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898" w:rsidRDefault="00350898" w:rsidP="00350898">
      <w:pPr>
        <w:jc w:val="center"/>
      </w:pPr>
      <w:bookmarkStart w:id="0" w:name="_GoBack"/>
      <w:bookmarkEnd w:id="0"/>
    </w:p>
    <w:p w:rsidR="00A65D67" w:rsidRPr="00A65D67" w:rsidRDefault="00A65D67" w:rsidP="00350898">
      <w:pPr>
        <w:jc w:val="center"/>
      </w:pPr>
      <w:r w:rsidRPr="00A65D67">
        <w:t xml:space="preserve">SUBPART D: </w:t>
      </w:r>
      <w:r w:rsidR="00350898">
        <w:t xml:space="preserve"> </w:t>
      </w:r>
      <w:r w:rsidRPr="00A65D67">
        <w:t>RULE ON 415 LIMITATIONS</w:t>
      </w:r>
    </w:p>
    <w:sectPr w:rsidR="00A65D67" w:rsidRPr="00A65D6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E27" w:rsidRDefault="00C31E27">
      <w:r>
        <w:separator/>
      </w:r>
    </w:p>
  </w:endnote>
  <w:endnote w:type="continuationSeparator" w:id="0">
    <w:p w:rsidR="00C31E27" w:rsidRDefault="00C31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E27" w:rsidRDefault="00C31E27">
      <w:r>
        <w:separator/>
      </w:r>
    </w:p>
  </w:footnote>
  <w:footnote w:type="continuationSeparator" w:id="0">
    <w:p w:rsidR="00C31E27" w:rsidRDefault="00C31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5D6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474BF"/>
    <w:rsid w:val="00350372"/>
    <w:rsid w:val="00350898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6A4E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65D67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1E27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1F89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A65D67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A65D67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A65D67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A65D67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A65D67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A65D67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A65D67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A65D67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A65D67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A65D67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A65D67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A65D67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A65D67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A65D67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A65D67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A65D67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