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23" w:rsidRDefault="005D0C23" w:rsidP="00266D6D">
      <w:bookmarkStart w:id="0" w:name="_GoBack"/>
      <w:bookmarkEnd w:id="0"/>
    </w:p>
    <w:p w:rsidR="00266D6D" w:rsidRPr="005D0C23" w:rsidRDefault="00266D6D" w:rsidP="00266D6D">
      <w:pPr>
        <w:rPr>
          <w:b/>
        </w:rPr>
      </w:pPr>
      <w:r w:rsidRPr="005D0C23">
        <w:rPr>
          <w:b/>
        </w:rPr>
        <w:t>Section 4440.130  Limitation Year</w:t>
      </w:r>
    </w:p>
    <w:p w:rsidR="005D0C23" w:rsidRDefault="005D0C23" w:rsidP="00266D6D"/>
    <w:p w:rsidR="00266D6D" w:rsidRPr="00266D6D" w:rsidRDefault="00266D6D" w:rsidP="00266D6D">
      <w:r w:rsidRPr="00266D6D">
        <w:t xml:space="preserve">For purposes of this Part, pursuant to </w:t>
      </w:r>
      <w:r w:rsidR="00154082">
        <w:t>IRC s</w:t>
      </w:r>
      <w:r w:rsidRPr="00266D6D">
        <w:t>ection 415</w:t>
      </w:r>
      <w:r w:rsidR="00154082">
        <w:t>,</w:t>
      </w:r>
      <w:r w:rsidRPr="00266D6D">
        <w:t xml:space="preserve"> the limitation year for a Police Pension Fund is the calendar year.  </w:t>
      </w:r>
    </w:p>
    <w:sectPr w:rsidR="00266D6D" w:rsidRPr="00266D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9A" w:rsidRDefault="001D4A9A">
      <w:r>
        <w:separator/>
      </w:r>
    </w:p>
  </w:endnote>
  <w:endnote w:type="continuationSeparator" w:id="0">
    <w:p w:rsidR="001D4A9A" w:rsidRDefault="001D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9A" w:rsidRDefault="001D4A9A">
      <w:r>
        <w:separator/>
      </w:r>
    </w:p>
  </w:footnote>
  <w:footnote w:type="continuationSeparator" w:id="0">
    <w:p w:rsidR="001D4A9A" w:rsidRDefault="001D4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D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082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9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6D6D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06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C2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0F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F7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3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66D6D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66D6D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66D6D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66D6D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66D6D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66D6D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66D6D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66D6D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66D6D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66D6D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66D6D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66D6D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66D6D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66D6D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66D6D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66D6D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66D6D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66D6D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