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AC" w:rsidRDefault="008E20AC" w:rsidP="00E7216C">
      <w:bookmarkStart w:id="0" w:name="_GoBack"/>
      <w:bookmarkEnd w:id="0"/>
    </w:p>
    <w:p w:rsidR="00E7216C" w:rsidRPr="008E20AC" w:rsidRDefault="00E7216C" w:rsidP="00E7216C">
      <w:pPr>
        <w:rPr>
          <w:b/>
        </w:rPr>
      </w:pPr>
      <w:r w:rsidRPr="008E20AC">
        <w:rPr>
          <w:b/>
        </w:rPr>
        <w:t xml:space="preserve">Section 4440.85 </w:t>
      </w:r>
      <w:r w:rsidR="008E20AC" w:rsidRPr="008E20AC">
        <w:rPr>
          <w:b/>
        </w:rPr>
        <w:t xml:space="preserve"> </w:t>
      </w:r>
      <w:r w:rsidR="00BE236C">
        <w:rPr>
          <w:b/>
        </w:rPr>
        <w:t xml:space="preserve">Involuntary Lump </w:t>
      </w:r>
      <w:r w:rsidRPr="008E20AC">
        <w:rPr>
          <w:b/>
        </w:rPr>
        <w:t>Sum Distributions</w:t>
      </w:r>
    </w:p>
    <w:p w:rsidR="008E20AC" w:rsidRDefault="008E20AC" w:rsidP="00E7216C"/>
    <w:p w:rsidR="00E7216C" w:rsidRPr="00E7216C" w:rsidRDefault="001925FE" w:rsidP="00E7216C">
      <w:r>
        <w:t xml:space="preserve">Involuntary lump </w:t>
      </w:r>
      <w:r w:rsidR="00E7216C" w:rsidRPr="00E7216C">
        <w:t>sum distributions shall not be made except in the following situations:</w:t>
      </w:r>
    </w:p>
    <w:p w:rsidR="008E20AC" w:rsidRDefault="008E20AC" w:rsidP="00E7216C"/>
    <w:p w:rsidR="00E7216C" w:rsidRPr="00E7216C" w:rsidRDefault="008E20AC" w:rsidP="008E20AC">
      <w:pPr>
        <w:ind w:left="1440" w:hanging="720"/>
      </w:pPr>
      <w:r>
        <w:t>a)</w:t>
      </w:r>
      <w:r>
        <w:tab/>
      </w:r>
      <w:r w:rsidR="00E7216C" w:rsidRPr="00E7216C">
        <w:t>The distribution is made to a member who is at least normal retirement age under the plan.</w:t>
      </w:r>
    </w:p>
    <w:p w:rsidR="008E20AC" w:rsidRDefault="008E20AC" w:rsidP="00E7216C"/>
    <w:p w:rsidR="00E7216C" w:rsidRPr="00E7216C" w:rsidRDefault="008E20AC" w:rsidP="008E20AC">
      <w:pPr>
        <w:ind w:left="1440" w:hanging="720"/>
      </w:pPr>
      <w:r>
        <w:t>b)</w:t>
      </w:r>
      <w:r>
        <w:tab/>
      </w:r>
      <w:r w:rsidR="00E7216C" w:rsidRPr="00E7216C">
        <w:t>The distribution to be made to a member does not exceed $1000 (excluding rollover contributions).</w:t>
      </w:r>
    </w:p>
    <w:p w:rsidR="008E20AC" w:rsidRDefault="008E20AC" w:rsidP="00E7216C"/>
    <w:p w:rsidR="00E7216C" w:rsidRPr="00E7216C" w:rsidRDefault="008E20AC" w:rsidP="008E20AC">
      <w:pPr>
        <w:ind w:firstLine="720"/>
      </w:pPr>
      <w:r>
        <w:t>c)</w:t>
      </w:r>
      <w:r>
        <w:tab/>
      </w:r>
      <w:r w:rsidR="00E7216C" w:rsidRPr="00E7216C">
        <w:t>The distribution is made to a survivor or beneficiary of a member.</w:t>
      </w:r>
    </w:p>
    <w:sectPr w:rsidR="00E7216C" w:rsidRPr="00E721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07" w:rsidRDefault="00B63E07">
      <w:r>
        <w:separator/>
      </w:r>
    </w:p>
  </w:endnote>
  <w:endnote w:type="continuationSeparator" w:id="0">
    <w:p w:rsidR="00B63E07" w:rsidRDefault="00B6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07" w:rsidRDefault="00B63E07">
      <w:r>
        <w:separator/>
      </w:r>
    </w:p>
  </w:footnote>
  <w:footnote w:type="continuationSeparator" w:id="0">
    <w:p w:rsidR="00B63E07" w:rsidRDefault="00B63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4517"/>
    <w:multiLevelType w:val="hybridMultilevel"/>
    <w:tmpl w:val="AEFEC28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16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5FE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3C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1CF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0A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762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E07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36C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5BF"/>
    <w:rsid w:val="00E7024C"/>
    <w:rsid w:val="00E70D83"/>
    <w:rsid w:val="00E70F35"/>
    <w:rsid w:val="00E7216C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2E0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7216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7216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7216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7216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7216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7216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7216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7216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lockSS">
    <w:name w:val="Block SS"/>
    <w:basedOn w:val="Normal"/>
    <w:rsid w:val="00E7216C"/>
    <w:pPr>
      <w:spacing w:after="24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7216C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7216C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7216C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7216C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7216C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7216C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7216C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7216C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lockSS">
    <w:name w:val="Block SS"/>
    <w:basedOn w:val="Normal"/>
    <w:rsid w:val="00E7216C"/>
    <w:pPr>
      <w:spacing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