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5B8" w:rsidRDefault="00C339CE" w:rsidP="001B05B8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br w:type="page"/>
      </w:r>
      <w:r w:rsidR="001B05B8">
        <w:rPr>
          <w:b/>
          <w:bCs/>
        </w:rPr>
        <w:t xml:space="preserve">Section 4201.ILLUSTRATION A  </w:t>
      </w:r>
      <w:r>
        <w:rPr>
          <w:b/>
          <w:bCs/>
        </w:rPr>
        <w:t xml:space="preserve"> </w:t>
      </w:r>
      <w:r w:rsidR="001B05B8">
        <w:rPr>
          <w:b/>
          <w:bCs/>
        </w:rPr>
        <w:t>Insurance Cost Containment Annual Fee Worksheet</w:t>
      </w:r>
      <w:r w:rsidR="001B05B8">
        <w:t xml:space="preserve"> </w:t>
      </w:r>
      <w:r w:rsidR="001B05B8" w:rsidRPr="00C339CE">
        <w:rPr>
          <w:b/>
        </w:rPr>
        <w:t>(Repealed)</w:t>
      </w:r>
      <w:r w:rsidR="001B05B8">
        <w:t xml:space="preserve"> </w:t>
      </w:r>
    </w:p>
    <w:p w:rsidR="001B05B8" w:rsidRDefault="001B05B8" w:rsidP="001B05B8">
      <w:pPr>
        <w:widowControl w:val="0"/>
        <w:autoSpaceDE w:val="0"/>
        <w:autoSpaceDN w:val="0"/>
        <w:adjustRightInd w:val="0"/>
      </w:pPr>
    </w:p>
    <w:p w:rsidR="001B05B8" w:rsidRDefault="001B05B8" w:rsidP="001B05B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22 Ill. Reg. 18974, effective October 1, 1998) </w:t>
      </w:r>
    </w:p>
    <w:sectPr w:rsidR="001B05B8" w:rsidSect="001B05B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B05B8"/>
    <w:rsid w:val="001B05B8"/>
    <w:rsid w:val="005C3366"/>
    <w:rsid w:val="006A384C"/>
    <w:rsid w:val="006C2D66"/>
    <w:rsid w:val="007C2E1F"/>
    <w:rsid w:val="00A751B5"/>
    <w:rsid w:val="00C339CE"/>
    <w:rsid w:val="00C62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4201</vt:lpstr>
    </vt:vector>
  </TitlesOfParts>
  <Company>state of illinois</Company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4201</dc:title>
  <dc:subject/>
  <dc:creator>Illinois General Assembly</dc:creator>
  <cp:keywords/>
  <dc:description/>
  <cp:lastModifiedBy>Roberts, John</cp:lastModifiedBy>
  <cp:revision>3</cp:revision>
  <dcterms:created xsi:type="dcterms:W3CDTF">2012-06-21T19:13:00Z</dcterms:created>
  <dcterms:modified xsi:type="dcterms:W3CDTF">2012-06-21T19:13:00Z</dcterms:modified>
</cp:coreProperties>
</file>