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6BBD" w:rsidRDefault="006A0069" w:rsidP="00156BBD">
      <w:pPr>
        <w:widowControl w:val="0"/>
        <w:autoSpaceDE w:val="0"/>
        <w:autoSpaceDN w:val="0"/>
        <w:adjustRightInd w:val="0"/>
      </w:pPr>
      <w:r>
        <w:rPr>
          <w:b/>
          <w:bCs/>
        </w:rPr>
        <w:br w:type="page"/>
      </w:r>
      <w:r w:rsidR="00156BBD">
        <w:rPr>
          <w:b/>
          <w:bCs/>
        </w:rPr>
        <w:lastRenderedPageBreak/>
        <w:t xml:space="preserve">Section 3401.ILLUSTRATION A </w:t>
      </w:r>
      <w:r w:rsidR="002A42CA">
        <w:rPr>
          <w:b/>
          <w:bCs/>
        </w:rPr>
        <w:t xml:space="preserve"> </w:t>
      </w:r>
      <w:r w:rsidR="00156BBD">
        <w:rPr>
          <w:b/>
          <w:bCs/>
        </w:rPr>
        <w:t>Summary Document</w:t>
      </w:r>
      <w:r w:rsidR="00156BBD">
        <w:t xml:space="preserve"> </w:t>
      </w:r>
      <w:r w:rsidR="006572EA">
        <w:rPr>
          <w:b/>
          <w:bCs/>
        </w:rPr>
        <w:t>and Disclaimer</w:t>
      </w:r>
    </w:p>
    <w:p w:rsidR="00156BBD" w:rsidRDefault="00156BBD" w:rsidP="00156BBD">
      <w:pPr>
        <w:widowControl w:val="0"/>
        <w:autoSpaceDE w:val="0"/>
        <w:autoSpaceDN w:val="0"/>
        <w:adjustRightInd w:val="0"/>
      </w:pPr>
    </w:p>
    <w:p w:rsidR="00480D52" w:rsidRDefault="00575BA1" w:rsidP="00575BA1">
      <w:pPr>
        <w:widowControl w:val="0"/>
        <w:autoSpaceDE w:val="0"/>
        <w:autoSpaceDN w:val="0"/>
        <w:adjustRightInd w:val="0"/>
        <w:jc w:val="center"/>
      </w:pPr>
      <w:r w:rsidRPr="00174202">
        <w:t>NOTICE OF</w:t>
      </w:r>
    </w:p>
    <w:p w:rsidR="00575BA1" w:rsidRPr="00174202" w:rsidRDefault="00575BA1" w:rsidP="00575BA1">
      <w:pPr>
        <w:widowControl w:val="0"/>
        <w:autoSpaceDE w:val="0"/>
        <w:autoSpaceDN w:val="0"/>
        <w:adjustRightInd w:val="0"/>
        <w:jc w:val="center"/>
      </w:pPr>
      <w:r w:rsidRPr="00174202">
        <w:t>PROTECTION PROVIDED BY</w:t>
      </w:r>
    </w:p>
    <w:p w:rsidR="00575BA1" w:rsidRPr="00174202" w:rsidRDefault="00575BA1" w:rsidP="00575BA1">
      <w:pPr>
        <w:widowControl w:val="0"/>
        <w:autoSpaceDE w:val="0"/>
        <w:autoSpaceDN w:val="0"/>
        <w:adjustRightInd w:val="0"/>
        <w:jc w:val="center"/>
      </w:pPr>
      <w:r w:rsidRPr="00174202">
        <w:t>ILLINOIS LIFE AND HEALTH INSURANCE GUARANTY ASSOCIATION</w:t>
      </w:r>
    </w:p>
    <w:p w:rsidR="00575BA1" w:rsidRPr="00174202" w:rsidRDefault="00575BA1" w:rsidP="00691E41">
      <w:pPr>
        <w:widowControl w:val="0"/>
        <w:autoSpaceDE w:val="0"/>
        <w:autoSpaceDN w:val="0"/>
        <w:adjustRightInd w:val="0"/>
      </w:pPr>
    </w:p>
    <w:p w:rsidR="00575BA1" w:rsidRPr="00174202" w:rsidRDefault="00575BA1" w:rsidP="00575BA1">
      <w:pPr>
        <w:widowControl w:val="0"/>
        <w:autoSpaceDE w:val="0"/>
        <w:autoSpaceDN w:val="0"/>
        <w:adjustRightInd w:val="0"/>
      </w:pPr>
      <w:r w:rsidRPr="00174202">
        <w:t xml:space="preserve">This notice provides a </w:t>
      </w:r>
      <w:r w:rsidRPr="00174202">
        <w:rPr>
          <w:b/>
        </w:rPr>
        <w:t>brief summary</w:t>
      </w:r>
      <w:r w:rsidRPr="00174202">
        <w:t xml:space="preserve"> description of the Illinois Life and Health Insurance Guaranty Association (</w:t>
      </w:r>
      <w:r w:rsidR="00D52874">
        <w:t>"</w:t>
      </w:r>
      <w:r w:rsidRPr="00174202">
        <w:t>the Association</w:t>
      </w:r>
      <w:r w:rsidR="00D52874">
        <w:t>"</w:t>
      </w:r>
      <w:r w:rsidRPr="00174202">
        <w:t>) and the protection it provides for policyholders.  This safety net was created under Illinois law</w:t>
      </w:r>
      <w:r w:rsidR="00D52874">
        <w:t>, which</w:t>
      </w:r>
      <w:r w:rsidRPr="00174202">
        <w:t xml:space="preserve"> determines who and what is covered and the amounts of coverage.</w:t>
      </w:r>
    </w:p>
    <w:p w:rsidR="00575BA1" w:rsidRPr="00174202" w:rsidRDefault="00575BA1" w:rsidP="00575BA1">
      <w:pPr>
        <w:widowControl w:val="0"/>
        <w:autoSpaceDE w:val="0"/>
        <w:autoSpaceDN w:val="0"/>
        <w:adjustRightInd w:val="0"/>
      </w:pPr>
    </w:p>
    <w:p w:rsidR="00575BA1" w:rsidRPr="00174202" w:rsidRDefault="00575BA1" w:rsidP="001D6A1D">
      <w:pPr>
        <w:widowControl w:val="0"/>
        <w:tabs>
          <w:tab w:val="left" w:pos="3600"/>
        </w:tabs>
        <w:autoSpaceDE w:val="0"/>
        <w:autoSpaceDN w:val="0"/>
        <w:adjustRightInd w:val="0"/>
      </w:pPr>
      <w:r w:rsidRPr="00174202">
        <w:t>The Association was established to provide protection in the unlikely event that your member life, annuity</w:t>
      </w:r>
      <w:r w:rsidR="00D52874">
        <w:t>, health maintenance organization</w:t>
      </w:r>
      <w:r w:rsidRPr="00174202">
        <w:t xml:space="preserve"> or health insurance company becomes financially unable to meet its obligations and is </w:t>
      </w:r>
      <w:r w:rsidR="001D6A1D">
        <w:t xml:space="preserve">placed into Receivership </w:t>
      </w:r>
      <w:r w:rsidRPr="00174202">
        <w:t xml:space="preserve">by </w:t>
      </w:r>
      <w:r w:rsidR="00D204C8">
        <w:t>the</w:t>
      </w:r>
      <w:r w:rsidRPr="00174202">
        <w:t xml:space="preserve"> Insurance Department</w:t>
      </w:r>
      <w:r w:rsidR="001D6A1D">
        <w:t xml:space="preserve"> of the </w:t>
      </w:r>
      <w:r w:rsidR="000D688C">
        <w:t>s</w:t>
      </w:r>
      <w:r w:rsidR="001D6A1D">
        <w:t>tate in which the company is domiciled</w:t>
      </w:r>
      <w:r w:rsidRPr="00174202">
        <w:t>.  If this should happen, the Association will typically arrange to continue coverage</w:t>
      </w:r>
      <w:r w:rsidR="00D52874">
        <w:t>,</w:t>
      </w:r>
      <w:r w:rsidRPr="00174202">
        <w:t xml:space="preserve"> pay claims, </w:t>
      </w:r>
      <w:r w:rsidR="00D52874">
        <w:t xml:space="preserve">or otherwise provide protection </w:t>
      </w:r>
      <w:r w:rsidRPr="00174202">
        <w:t>in accordance with Illinois law, with funding from assessments paid by other insurance companies</w:t>
      </w:r>
      <w:r w:rsidR="00D52874">
        <w:t xml:space="preserve"> and health maintenance organizations</w:t>
      </w:r>
      <w:r w:rsidRPr="00174202">
        <w:t>.</w:t>
      </w:r>
    </w:p>
    <w:p w:rsidR="00575BA1" w:rsidRPr="00174202" w:rsidRDefault="00575BA1" w:rsidP="00575BA1">
      <w:pPr>
        <w:widowControl w:val="0"/>
        <w:autoSpaceDE w:val="0"/>
        <w:autoSpaceDN w:val="0"/>
        <w:adjustRightInd w:val="0"/>
      </w:pPr>
    </w:p>
    <w:p w:rsidR="00575BA1" w:rsidRPr="00174202" w:rsidRDefault="00575BA1" w:rsidP="00575BA1">
      <w:pPr>
        <w:widowControl w:val="0"/>
        <w:autoSpaceDE w:val="0"/>
        <w:autoSpaceDN w:val="0"/>
        <w:adjustRightInd w:val="0"/>
      </w:pPr>
      <w:r w:rsidRPr="00174202">
        <w:t xml:space="preserve">The basic protections provided by the Association per </w:t>
      </w:r>
      <w:r w:rsidR="00D52874">
        <w:t xml:space="preserve">insured in each </w:t>
      </w:r>
      <w:r w:rsidRPr="00174202">
        <w:t>insolvency are:</w:t>
      </w:r>
    </w:p>
    <w:p w:rsidR="00575BA1" w:rsidRPr="00174202" w:rsidRDefault="00575BA1" w:rsidP="00575BA1">
      <w:pPr>
        <w:widowControl w:val="0"/>
        <w:autoSpaceDE w:val="0"/>
        <w:autoSpaceDN w:val="0"/>
        <w:adjustRightInd w:val="0"/>
      </w:pPr>
    </w:p>
    <w:p w:rsidR="00575BA1" w:rsidRPr="00174202" w:rsidRDefault="006572EA" w:rsidP="006572EA">
      <w:pPr>
        <w:widowControl w:val="0"/>
        <w:autoSpaceDE w:val="0"/>
        <w:autoSpaceDN w:val="0"/>
        <w:adjustRightInd w:val="0"/>
        <w:ind w:left="360"/>
      </w:pPr>
      <w:r>
        <w:t>•</w:t>
      </w:r>
      <w:r>
        <w:tab/>
      </w:r>
      <w:r w:rsidR="00575BA1" w:rsidRPr="00174202">
        <w:t>Life Insurance</w:t>
      </w:r>
    </w:p>
    <w:p w:rsidR="00575BA1" w:rsidRPr="00174202" w:rsidRDefault="006572EA" w:rsidP="00480D52">
      <w:pPr>
        <w:widowControl w:val="0"/>
        <w:autoSpaceDE w:val="0"/>
        <w:autoSpaceDN w:val="0"/>
        <w:adjustRightInd w:val="0"/>
        <w:ind w:left="720"/>
      </w:pPr>
      <w:r>
        <w:t>◦</w:t>
      </w:r>
      <w:r w:rsidR="00480D52">
        <w:tab/>
      </w:r>
      <w:r w:rsidR="00575BA1" w:rsidRPr="00174202">
        <w:t xml:space="preserve">$300,000 </w:t>
      </w:r>
      <w:r w:rsidR="00D52874">
        <w:t>for</w:t>
      </w:r>
      <w:r w:rsidR="00575BA1" w:rsidRPr="00174202">
        <w:t xml:space="preserve"> death benefits</w:t>
      </w:r>
    </w:p>
    <w:p w:rsidR="00575BA1" w:rsidRPr="00174202" w:rsidRDefault="006572EA" w:rsidP="006572EA">
      <w:pPr>
        <w:widowControl w:val="0"/>
        <w:autoSpaceDE w:val="0"/>
        <w:autoSpaceDN w:val="0"/>
        <w:adjustRightInd w:val="0"/>
        <w:ind w:firstLine="720"/>
      </w:pPr>
      <w:r>
        <w:t>◦</w:t>
      </w:r>
      <w:r w:rsidR="00480D52">
        <w:tab/>
      </w:r>
      <w:r w:rsidR="00575BA1" w:rsidRPr="00174202">
        <w:t xml:space="preserve">$100,000 </w:t>
      </w:r>
      <w:r w:rsidR="00D52874">
        <w:t>for</w:t>
      </w:r>
      <w:r w:rsidR="00575BA1" w:rsidRPr="00174202">
        <w:t xml:space="preserve"> cash surrender or withdrawal values</w:t>
      </w:r>
    </w:p>
    <w:p w:rsidR="00575BA1" w:rsidRPr="00174202" w:rsidRDefault="006572EA" w:rsidP="006572EA">
      <w:pPr>
        <w:widowControl w:val="0"/>
        <w:autoSpaceDE w:val="0"/>
        <w:autoSpaceDN w:val="0"/>
        <w:adjustRightInd w:val="0"/>
        <w:ind w:left="360"/>
      </w:pPr>
      <w:r>
        <w:t>•</w:t>
      </w:r>
      <w:r>
        <w:tab/>
      </w:r>
      <w:r w:rsidR="00575BA1" w:rsidRPr="00174202">
        <w:t>Health Insurance</w:t>
      </w:r>
    </w:p>
    <w:p w:rsidR="00575BA1" w:rsidRPr="00174202" w:rsidRDefault="00480D52" w:rsidP="00D52874">
      <w:pPr>
        <w:widowControl w:val="0"/>
        <w:autoSpaceDE w:val="0"/>
        <w:autoSpaceDN w:val="0"/>
        <w:adjustRightInd w:val="0"/>
        <w:ind w:left="1440" w:hanging="720"/>
      </w:pPr>
      <w:r>
        <w:t>◦</w:t>
      </w:r>
      <w:r>
        <w:tab/>
      </w:r>
      <w:r w:rsidR="00575BA1" w:rsidRPr="00174202">
        <w:t xml:space="preserve">$500,000 </w:t>
      </w:r>
      <w:r w:rsidR="00D52874">
        <w:t>for health benefit plans</w:t>
      </w:r>
      <w:r w:rsidR="00575BA1" w:rsidRPr="00174202">
        <w:t>*</w:t>
      </w:r>
    </w:p>
    <w:p w:rsidR="00575BA1" w:rsidRPr="00174202" w:rsidRDefault="00480D52" w:rsidP="00480D52">
      <w:pPr>
        <w:widowControl w:val="0"/>
        <w:autoSpaceDE w:val="0"/>
        <w:autoSpaceDN w:val="0"/>
        <w:adjustRightInd w:val="0"/>
        <w:ind w:firstLine="720"/>
      </w:pPr>
      <w:r>
        <w:t>◦</w:t>
      </w:r>
      <w:r>
        <w:tab/>
      </w:r>
      <w:r w:rsidR="00575BA1" w:rsidRPr="00174202">
        <w:t xml:space="preserve">$300,000 </w:t>
      </w:r>
      <w:r w:rsidR="00D52874">
        <w:t>for</w:t>
      </w:r>
      <w:r w:rsidR="00575BA1" w:rsidRPr="00174202">
        <w:t xml:space="preserve"> disability insurance benefits</w:t>
      </w:r>
    </w:p>
    <w:p w:rsidR="00575BA1" w:rsidRPr="00174202" w:rsidRDefault="00480D52" w:rsidP="00480D52">
      <w:pPr>
        <w:widowControl w:val="0"/>
        <w:autoSpaceDE w:val="0"/>
        <w:autoSpaceDN w:val="0"/>
        <w:adjustRightInd w:val="0"/>
        <w:ind w:firstLine="720"/>
      </w:pPr>
      <w:r>
        <w:t>◦</w:t>
      </w:r>
      <w:r>
        <w:tab/>
      </w:r>
      <w:r w:rsidR="00575BA1" w:rsidRPr="00174202">
        <w:t xml:space="preserve">$300,000 </w:t>
      </w:r>
      <w:r w:rsidR="00D52874">
        <w:t>for</w:t>
      </w:r>
      <w:r w:rsidR="00575BA1" w:rsidRPr="00174202">
        <w:t xml:space="preserve"> long-term care insurance benefits</w:t>
      </w:r>
    </w:p>
    <w:p w:rsidR="00575BA1" w:rsidRPr="00174202" w:rsidRDefault="00480D52" w:rsidP="00480D52">
      <w:pPr>
        <w:widowControl w:val="0"/>
        <w:autoSpaceDE w:val="0"/>
        <w:autoSpaceDN w:val="0"/>
        <w:adjustRightInd w:val="0"/>
        <w:ind w:firstLine="720"/>
      </w:pPr>
      <w:r>
        <w:t>◦</w:t>
      </w:r>
      <w:r>
        <w:tab/>
      </w:r>
      <w:r w:rsidR="00575BA1" w:rsidRPr="00174202">
        <w:t xml:space="preserve">$100,000 </w:t>
      </w:r>
      <w:r w:rsidR="00D52874">
        <w:t>for</w:t>
      </w:r>
      <w:r w:rsidR="00575BA1" w:rsidRPr="00174202">
        <w:t xml:space="preserve"> other types of health insurance benefits</w:t>
      </w:r>
    </w:p>
    <w:p w:rsidR="00575BA1" w:rsidRPr="00174202" w:rsidRDefault="006572EA" w:rsidP="006572EA">
      <w:pPr>
        <w:widowControl w:val="0"/>
        <w:autoSpaceDE w:val="0"/>
        <w:autoSpaceDN w:val="0"/>
        <w:adjustRightInd w:val="0"/>
        <w:ind w:left="360"/>
      </w:pPr>
      <w:r>
        <w:t>•</w:t>
      </w:r>
      <w:r>
        <w:tab/>
      </w:r>
      <w:r w:rsidR="00575BA1" w:rsidRPr="00174202">
        <w:t>Annuities</w:t>
      </w:r>
    </w:p>
    <w:p w:rsidR="00575BA1" w:rsidRPr="00174202" w:rsidRDefault="00480D52" w:rsidP="00480D52">
      <w:pPr>
        <w:widowControl w:val="0"/>
        <w:autoSpaceDE w:val="0"/>
        <w:autoSpaceDN w:val="0"/>
        <w:adjustRightInd w:val="0"/>
        <w:ind w:firstLine="720"/>
      </w:pPr>
      <w:r>
        <w:t>◦</w:t>
      </w:r>
      <w:r>
        <w:tab/>
      </w:r>
      <w:r w:rsidR="00575BA1" w:rsidRPr="00174202">
        <w:t xml:space="preserve">$250,000 </w:t>
      </w:r>
      <w:r w:rsidR="00871CD3">
        <w:t>for</w:t>
      </w:r>
      <w:r w:rsidR="00575BA1" w:rsidRPr="00174202">
        <w:t xml:space="preserve"> withdrawal and cash values</w:t>
      </w:r>
    </w:p>
    <w:p w:rsidR="00575BA1" w:rsidRPr="003C04E1" w:rsidRDefault="00575BA1" w:rsidP="003C04E1"/>
    <w:p w:rsidR="00575BA1" w:rsidRPr="00882579" w:rsidRDefault="00575BA1" w:rsidP="00882579">
      <w:pPr>
        <w:ind w:left="720" w:hanging="360"/>
      </w:pPr>
      <w:r w:rsidRPr="00882579">
        <w:t>*</w:t>
      </w:r>
      <w:r w:rsidR="007B2EF9" w:rsidRPr="00882579">
        <w:tab/>
      </w:r>
      <w:r w:rsidRPr="00882579">
        <w:t xml:space="preserve">The maximum amount of protection for each individual, regardless of the number of policies or contracts, is $300,000, except special rules apply </w:t>
      </w:r>
      <w:r w:rsidR="00D52874">
        <w:t xml:space="preserve">with regard </w:t>
      </w:r>
      <w:r w:rsidRPr="00882579">
        <w:t xml:space="preserve">to </w:t>
      </w:r>
      <w:r w:rsidR="00D52874">
        <w:t>health benefit plan</w:t>
      </w:r>
      <w:r w:rsidRPr="00882579">
        <w:t xml:space="preserve"> benefits for which the maximum amount of protection is $500,000.</w:t>
      </w:r>
    </w:p>
    <w:p w:rsidR="00575BA1" w:rsidRPr="003C04E1" w:rsidRDefault="00575BA1" w:rsidP="003C04E1"/>
    <w:p w:rsidR="00575BA1" w:rsidRPr="00174202" w:rsidRDefault="00575BA1" w:rsidP="003C04E1">
      <w:pPr>
        <w:widowControl w:val="0"/>
        <w:autoSpaceDE w:val="0"/>
        <w:autoSpaceDN w:val="0"/>
        <w:adjustRightInd w:val="0"/>
        <w:ind w:left="720" w:hanging="720"/>
      </w:pPr>
      <w:r w:rsidRPr="00174202">
        <w:rPr>
          <w:b/>
        </w:rPr>
        <w:t>Note:</w:t>
      </w:r>
      <w:r w:rsidR="00A052DA">
        <w:rPr>
          <w:b/>
        </w:rPr>
        <w:tab/>
      </w:r>
      <w:r w:rsidRPr="00174202">
        <w:rPr>
          <w:b/>
        </w:rPr>
        <w:t xml:space="preserve">Certain policies and contracts may not be covered or fully covered.  </w:t>
      </w:r>
      <w:r w:rsidRPr="00174202">
        <w:t>For example, coverage does not extend to any portion of a policy or contract that the insurer does not guarantee, such as certain investment additions to the account value of a variable life insurance policy or a variable annuity contract.  There are also residency requirements and other limitations under Illinois law.</w:t>
      </w:r>
    </w:p>
    <w:p w:rsidR="00575BA1" w:rsidRPr="00174202" w:rsidRDefault="00575BA1" w:rsidP="00575BA1">
      <w:pPr>
        <w:widowControl w:val="0"/>
        <w:autoSpaceDE w:val="0"/>
        <w:autoSpaceDN w:val="0"/>
        <w:adjustRightInd w:val="0"/>
      </w:pPr>
    </w:p>
    <w:p w:rsidR="00575BA1" w:rsidRPr="00174202" w:rsidRDefault="00575BA1" w:rsidP="00575BA1">
      <w:pPr>
        <w:widowControl w:val="0"/>
        <w:autoSpaceDE w:val="0"/>
        <w:autoSpaceDN w:val="0"/>
        <w:adjustRightInd w:val="0"/>
      </w:pPr>
      <w:r w:rsidRPr="00174202">
        <w:t>To learn more about the</w:t>
      </w:r>
      <w:r w:rsidR="00480D52">
        <w:t>se</w:t>
      </w:r>
      <w:r w:rsidRPr="00174202">
        <w:t xml:space="preserve"> protections, as well as protections relating to group contracts or retirement plans, please visit the Association</w:t>
      </w:r>
      <w:r w:rsidR="007B2EF9">
        <w:t>'</w:t>
      </w:r>
      <w:r w:rsidRPr="00174202">
        <w:t xml:space="preserve">s website at </w:t>
      </w:r>
      <w:r w:rsidR="001D6A1D" w:rsidRPr="00BD4AE3">
        <w:t>www.ilhiga.org</w:t>
      </w:r>
      <w:r w:rsidR="001D6A1D">
        <w:t xml:space="preserve"> </w:t>
      </w:r>
      <w:r w:rsidRPr="00174202">
        <w:t>or contact:</w:t>
      </w:r>
    </w:p>
    <w:p w:rsidR="00575BA1" w:rsidRDefault="00575BA1" w:rsidP="00575BA1">
      <w:pPr>
        <w:widowControl w:val="0"/>
        <w:autoSpaceDE w:val="0"/>
        <w:autoSpaceDN w:val="0"/>
        <w:adjustRightInd w:val="0"/>
      </w:pPr>
    </w:p>
    <w:p w:rsidR="007B2EF9" w:rsidRDefault="007B2EF9" w:rsidP="00B82C2C">
      <w:pPr>
        <w:widowControl w:val="0"/>
        <w:autoSpaceDE w:val="0"/>
        <w:autoSpaceDN w:val="0"/>
        <w:adjustRightInd w:val="0"/>
        <w:ind w:left="1728"/>
      </w:pPr>
      <w:r>
        <w:t>Illinois Life and Health Insurance Guaranty Association</w:t>
      </w:r>
    </w:p>
    <w:p w:rsidR="007B2EF9" w:rsidRDefault="00D52874" w:rsidP="00B82C2C">
      <w:pPr>
        <w:widowControl w:val="0"/>
        <w:autoSpaceDE w:val="0"/>
        <w:autoSpaceDN w:val="0"/>
        <w:adjustRightInd w:val="0"/>
        <w:ind w:left="1728"/>
      </w:pPr>
      <w:r>
        <w:lastRenderedPageBreak/>
        <w:t>901 Warrenville Road, Suite 400</w:t>
      </w:r>
    </w:p>
    <w:p w:rsidR="007B2EF9" w:rsidRDefault="00D52874" w:rsidP="00B82C2C">
      <w:pPr>
        <w:widowControl w:val="0"/>
        <w:autoSpaceDE w:val="0"/>
        <w:autoSpaceDN w:val="0"/>
        <w:adjustRightInd w:val="0"/>
        <w:ind w:left="1728"/>
      </w:pPr>
      <w:r>
        <w:t>Lisle, Illinois 60532-4324</w:t>
      </w:r>
    </w:p>
    <w:p w:rsidR="007B2EF9" w:rsidRDefault="007B2EF9" w:rsidP="00691E41">
      <w:pPr>
        <w:widowControl w:val="0"/>
        <w:autoSpaceDE w:val="0"/>
        <w:autoSpaceDN w:val="0"/>
        <w:adjustRightInd w:val="0"/>
      </w:pPr>
    </w:p>
    <w:p w:rsidR="007B2EF9" w:rsidRDefault="007B2EF9" w:rsidP="00691E41">
      <w:pPr>
        <w:widowControl w:val="0"/>
        <w:autoSpaceDE w:val="0"/>
        <w:autoSpaceDN w:val="0"/>
        <w:adjustRightInd w:val="0"/>
      </w:pPr>
    </w:p>
    <w:p w:rsidR="007B2EF9" w:rsidRDefault="007B2EF9" w:rsidP="00B82C2C">
      <w:pPr>
        <w:widowControl w:val="0"/>
        <w:autoSpaceDE w:val="0"/>
        <w:autoSpaceDN w:val="0"/>
        <w:adjustRightInd w:val="0"/>
        <w:ind w:left="1728"/>
      </w:pPr>
      <w:r>
        <w:t>Illinois Department of Insurance</w:t>
      </w:r>
    </w:p>
    <w:p w:rsidR="007B2EF9" w:rsidRDefault="007B2EF9" w:rsidP="00B82C2C">
      <w:pPr>
        <w:widowControl w:val="0"/>
        <w:autoSpaceDE w:val="0"/>
        <w:autoSpaceDN w:val="0"/>
        <w:adjustRightInd w:val="0"/>
        <w:ind w:left="1728"/>
      </w:pPr>
      <w:r>
        <w:t>4</w:t>
      </w:r>
      <w:r w:rsidRPr="00B82C2C">
        <w:rPr>
          <w:vertAlign w:val="superscript"/>
        </w:rPr>
        <w:t>th</w:t>
      </w:r>
      <w:r>
        <w:t xml:space="preserve"> Floor</w:t>
      </w:r>
    </w:p>
    <w:p w:rsidR="007B2EF9" w:rsidRDefault="007B2EF9" w:rsidP="00B82C2C">
      <w:pPr>
        <w:widowControl w:val="0"/>
        <w:autoSpaceDE w:val="0"/>
        <w:autoSpaceDN w:val="0"/>
        <w:adjustRightInd w:val="0"/>
        <w:ind w:left="1728"/>
      </w:pPr>
      <w:r>
        <w:t>320 West Washington Street</w:t>
      </w:r>
    </w:p>
    <w:p w:rsidR="007B2EF9" w:rsidRDefault="007B2EF9" w:rsidP="00B82C2C">
      <w:pPr>
        <w:widowControl w:val="0"/>
        <w:autoSpaceDE w:val="0"/>
        <w:autoSpaceDN w:val="0"/>
        <w:adjustRightInd w:val="0"/>
        <w:ind w:left="1728"/>
      </w:pPr>
      <w:r>
        <w:t>Springfield, Illinois 62767</w:t>
      </w:r>
    </w:p>
    <w:p w:rsidR="007B2EF9" w:rsidRDefault="007B2EF9" w:rsidP="00691E41">
      <w:pPr>
        <w:widowControl w:val="0"/>
        <w:autoSpaceDE w:val="0"/>
        <w:autoSpaceDN w:val="0"/>
        <w:adjustRightInd w:val="0"/>
      </w:pPr>
    </w:p>
    <w:p w:rsidR="007B2EF9" w:rsidRPr="00174202" w:rsidRDefault="007B2EF9" w:rsidP="00575BA1">
      <w:pPr>
        <w:widowControl w:val="0"/>
        <w:autoSpaceDE w:val="0"/>
        <w:autoSpaceDN w:val="0"/>
        <w:adjustRightInd w:val="0"/>
      </w:pPr>
    </w:p>
    <w:p w:rsidR="00575BA1" w:rsidRDefault="00575BA1" w:rsidP="00575BA1">
      <w:pPr>
        <w:widowControl w:val="0"/>
        <w:autoSpaceDE w:val="0"/>
        <w:autoSpaceDN w:val="0"/>
        <w:adjustRightInd w:val="0"/>
        <w:rPr>
          <w:b/>
        </w:rPr>
      </w:pPr>
      <w:r w:rsidRPr="00174202">
        <w:rPr>
          <w:b/>
        </w:rPr>
        <w:t>Insurance companies</w:t>
      </w:r>
      <w:r w:rsidR="00D52874">
        <w:rPr>
          <w:b/>
        </w:rPr>
        <w:t>, health maintenance organizations</w:t>
      </w:r>
      <w:r w:rsidRPr="00174202">
        <w:rPr>
          <w:b/>
        </w:rPr>
        <w:t xml:space="preserve"> and agents are not allowed by Illinois law to use the existence of the Association or its coverage to encourage you to purchase any form of insurance.  When selecting an insurance company</w:t>
      </w:r>
      <w:r w:rsidR="00D52874">
        <w:rPr>
          <w:b/>
        </w:rPr>
        <w:t xml:space="preserve"> or health maintenance organization</w:t>
      </w:r>
      <w:r w:rsidRPr="00174202">
        <w:rPr>
          <w:b/>
        </w:rPr>
        <w:t>, you should not rely on Association coverage.  If there is any inconsistency between this notice and Illinois law, then Illinois law will control.</w:t>
      </w:r>
    </w:p>
    <w:p w:rsidR="00D52874" w:rsidRDefault="00D52874" w:rsidP="00575BA1">
      <w:pPr>
        <w:widowControl w:val="0"/>
        <w:autoSpaceDE w:val="0"/>
        <w:autoSpaceDN w:val="0"/>
        <w:adjustRightInd w:val="0"/>
        <w:rPr>
          <w:b/>
        </w:rPr>
      </w:pPr>
    </w:p>
    <w:p w:rsidR="00D52874" w:rsidRPr="00174202" w:rsidRDefault="00D52874" w:rsidP="00575BA1">
      <w:pPr>
        <w:widowControl w:val="0"/>
        <w:autoSpaceDE w:val="0"/>
        <w:autoSpaceDN w:val="0"/>
        <w:adjustRightInd w:val="0"/>
        <w:rPr>
          <w:b/>
        </w:rPr>
      </w:pPr>
      <w:r w:rsidRPr="00E14230">
        <w:rPr>
          <w:b/>
          <w:bCs/>
        </w:rPr>
        <w:t xml:space="preserve">The Association is not an insurance company or health maintenance organization.  If you wish to contact your insurance company or health maintenance organization, please use the phone number found in your policy or contact the Illinois Department of Insurance at </w:t>
      </w:r>
      <w:r w:rsidRPr="00D52874">
        <w:rPr>
          <w:b/>
          <w:bCs/>
        </w:rPr>
        <w:t>DOI.InfoDesk@illinois.gov</w:t>
      </w:r>
      <w:r>
        <w:rPr>
          <w:b/>
          <w:bCs/>
        </w:rPr>
        <w:t>.</w:t>
      </w:r>
    </w:p>
    <w:p w:rsidR="00156BBD" w:rsidRDefault="00156BBD" w:rsidP="00691E41">
      <w:pPr>
        <w:widowControl w:val="0"/>
        <w:autoSpaceDE w:val="0"/>
        <w:autoSpaceDN w:val="0"/>
        <w:adjustRightInd w:val="0"/>
      </w:pPr>
      <w:bookmarkStart w:id="0" w:name="_GoBack"/>
      <w:bookmarkEnd w:id="0"/>
    </w:p>
    <w:p w:rsidR="00394CA6" w:rsidRPr="00D55B37" w:rsidRDefault="00D52874">
      <w:pPr>
        <w:pStyle w:val="JCARSourceNote"/>
        <w:ind w:left="720"/>
      </w:pPr>
      <w:r>
        <w:t xml:space="preserve">(Source:  Amended at 43 Ill. Reg. </w:t>
      </w:r>
      <w:r w:rsidR="00563914">
        <w:t>3290</w:t>
      </w:r>
      <w:r>
        <w:t xml:space="preserve">, effective </w:t>
      </w:r>
      <w:r w:rsidR="00563914">
        <w:t>February 25, 2019</w:t>
      </w:r>
      <w:r>
        <w:t>)</w:t>
      </w:r>
    </w:p>
    <w:sectPr w:rsidR="00394CA6" w:rsidRPr="00D55B37" w:rsidSect="00156BB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5F827EC"/>
    <w:multiLevelType w:val="hybridMultilevel"/>
    <w:tmpl w:val="13D40E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D3D37EC"/>
    <w:multiLevelType w:val="hybridMultilevel"/>
    <w:tmpl w:val="0BFE6A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64EA2539"/>
    <w:multiLevelType w:val="hybridMultilevel"/>
    <w:tmpl w:val="89C84D5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56BBD"/>
    <w:rsid w:val="000D688C"/>
    <w:rsid w:val="00156BBD"/>
    <w:rsid w:val="001D6A1D"/>
    <w:rsid w:val="001E79C2"/>
    <w:rsid w:val="00206BD2"/>
    <w:rsid w:val="00206D9C"/>
    <w:rsid w:val="0025532E"/>
    <w:rsid w:val="00285D24"/>
    <w:rsid w:val="002A42CA"/>
    <w:rsid w:val="00394CA6"/>
    <w:rsid w:val="003C04E1"/>
    <w:rsid w:val="00480D52"/>
    <w:rsid w:val="00563914"/>
    <w:rsid w:val="00575BA1"/>
    <w:rsid w:val="005C3366"/>
    <w:rsid w:val="006408AE"/>
    <w:rsid w:val="006572EA"/>
    <w:rsid w:val="00691E41"/>
    <w:rsid w:val="006A0069"/>
    <w:rsid w:val="007B2EF9"/>
    <w:rsid w:val="00871CD3"/>
    <w:rsid w:val="00882579"/>
    <w:rsid w:val="008B364B"/>
    <w:rsid w:val="00A052DA"/>
    <w:rsid w:val="00AE251E"/>
    <w:rsid w:val="00AE410D"/>
    <w:rsid w:val="00B82C2C"/>
    <w:rsid w:val="00BD4AE3"/>
    <w:rsid w:val="00C40D02"/>
    <w:rsid w:val="00CA4678"/>
    <w:rsid w:val="00CB23CD"/>
    <w:rsid w:val="00D204C8"/>
    <w:rsid w:val="00D52874"/>
    <w:rsid w:val="00D8216A"/>
    <w:rsid w:val="00E144C6"/>
    <w:rsid w:val="00F17BA8"/>
    <w:rsid w:val="00F547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04B727B9-BF42-4BFD-BD8E-357456B197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575BA1"/>
    <w:rPr>
      <w:color w:val="0000FF"/>
      <w:u w:val="single"/>
    </w:rPr>
  </w:style>
  <w:style w:type="paragraph" w:customStyle="1" w:styleId="JCARSourceNote">
    <w:name w:val="JCAR Source Note"/>
    <w:basedOn w:val="Normal"/>
    <w:rsid w:val="001E79C2"/>
  </w:style>
  <w:style w:type="paragraph" w:styleId="BalloonText">
    <w:name w:val="Balloon Text"/>
    <w:basedOn w:val="Normal"/>
    <w:link w:val="BalloonTextChar"/>
    <w:rsid w:val="00F17BA8"/>
    <w:rPr>
      <w:rFonts w:ascii="Tahoma" w:hAnsi="Tahoma" w:cs="Tahoma"/>
      <w:sz w:val="16"/>
      <w:szCs w:val="16"/>
    </w:rPr>
  </w:style>
  <w:style w:type="character" w:customStyle="1" w:styleId="BalloonTextChar">
    <w:name w:val="Balloon Text Char"/>
    <w:basedOn w:val="DefaultParagraphFont"/>
    <w:link w:val="BalloonText"/>
    <w:rsid w:val="00F17BA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495</Words>
  <Characters>2826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Section 3401</vt:lpstr>
    </vt:vector>
  </TitlesOfParts>
  <Company>state of illinois</Company>
  <LinksUpToDate>false</LinksUpToDate>
  <CharactersWithSpaces>3315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3401</dc:title>
  <dc:subject/>
  <dc:creator>Illinois General Assembly</dc:creator>
  <cp:keywords/>
  <dc:description/>
  <cp:lastModifiedBy>Lane, Arlene L.</cp:lastModifiedBy>
  <cp:revision>4</cp:revision>
  <dcterms:created xsi:type="dcterms:W3CDTF">2019-02-04T17:13:00Z</dcterms:created>
  <dcterms:modified xsi:type="dcterms:W3CDTF">2019-03-05T17:19:00Z</dcterms:modified>
</cp:coreProperties>
</file>