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63E" w:rsidRDefault="0056063E" w:rsidP="0056063E">
      <w:pPr>
        <w:widowControl w:val="0"/>
        <w:autoSpaceDE w:val="0"/>
        <w:autoSpaceDN w:val="0"/>
        <w:adjustRightInd w:val="0"/>
      </w:pPr>
      <w:bookmarkStart w:id="0" w:name="_GoBack"/>
      <w:bookmarkEnd w:id="0"/>
    </w:p>
    <w:p w:rsidR="0056063E" w:rsidRDefault="0056063E" w:rsidP="0056063E">
      <w:pPr>
        <w:widowControl w:val="0"/>
        <w:autoSpaceDE w:val="0"/>
        <w:autoSpaceDN w:val="0"/>
        <w:adjustRightInd w:val="0"/>
      </w:pPr>
      <w:r>
        <w:rPr>
          <w:b/>
          <w:bCs/>
        </w:rPr>
        <w:t>Section 3301.30  Participation Parameters</w:t>
      </w:r>
      <w:r>
        <w:t xml:space="preserve"> </w:t>
      </w:r>
    </w:p>
    <w:p w:rsidR="0056063E" w:rsidRDefault="0056063E" w:rsidP="0056063E">
      <w:pPr>
        <w:widowControl w:val="0"/>
        <w:autoSpaceDE w:val="0"/>
        <w:autoSpaceDN w:val="0"/>
        <w:adjustRightInd w:val="0"/>
      </w:pPr>
    </w:p>
    <w:p w:rsidR="0056063E" w:rsidRDefault="0056063E" w:rsidP="0056063E">
      <w:pPr>
        <w:widowControl w:val="0"/>
        <w:autoSpaceDE w:val="0"/>
        <w:autoSpaceDN w:val="0"/>
        <w:adjustRightInd w:val="0"/>
        <w:ind w:left="1440" w:hanging="720"/>
      </w:pPr>
      <w:r>
        <w:t>a)</w:t>
      </w:r>
      <w:r>
        <w:tab/>
        <w:t xml:space="preserve">Gross Participation. </w:t>
      </w:r>
    </w:p>
    <w:p w:rsidR="0056063E" w:rsidRDefault="0056063E" w:rsidP="0056063E">
      <w:pPr>
        <w:widowControl w:val="0"/>
        <w:autoSpaceDE w:val="0"/>
        <w:autoSpaceDN w:val="0"/>
        <w:adjustRightInd w:val="0"/>
        <w:ind w:left="1440" w:hanging="720"/>
      </w:pPr>
      <w:r>
        <w:tab/>
        <w:t xml:space="preserve">The gross participation shall apply uniformly to all property insurance and shall be based on the FAIR Plan participation formula which shall be filed with and approved by the Director of Insurance. </w:t>
      </w:r>
    </w:p>
    <w:p w:rsidR="00A30279" w:rsidRDefault="00A30279" w:rsidP="0056063E">
      <w:pPr>
        <w:widowControl w:val="0"/>
        <w:autoSpaceDE w:val="0"/>
        <w:autoSpaceDN w:val="0"/>
        <w:adjustRightInd w:val="0"/>
        <w:ind w:left="1440" w:hanging="720"/>
      </w:pPr>
    </w:p>
    <w:p w:rsidR="0056063E" w:rsidRDefault="0056063E" w:rsidP="0056063E">
      <w:pPr>
        <w:widowControl w:val="0"/>
        <w:autoSpaceDE w:val="0"/>
        <w:autoSpaceDN w:val="0"/>
        <w:adjustRightInd w:val="0"/>
        <w:ind w:left="1440" w:hanging="720"/>
      </w:pPr>
      <w:r>
        <w:t>b)</w:t>
      </w:r>
      <w:r>
        <w:tab/>
        <w:t xml:space="preserve">Credits. </w:t>
      </w:r>
    </w:p>
    <w:p w:rsidR="0056063E" w:rsidRDefault="0056063E" w:rsidP="0056063E">
      <w:pPr>
        <w:widowControl w:val="0"/>
        <w:autoSpaceDE w:val="0"/>
        <w:autoSpaceDN w:val="0"/>
        <w:adjustRightInd w:val="0"/>
        <w:ind w:left="1440" w:hanging="720"/>
      </w:pPr>
      <w:r>
        <w:tab/>
        <w:t xml:space="preserve">Credits will be given for 1-4 family building Residential Fire and Homeowners  policies and for Residential Fire and Homeowners policies written on personal contents in any structure.  (Residential Property Insurance). </w:t>
      </w:r>
    </w:p>
    <w:p w:rsidR="00A30279" w:rsidRDefault="00A30279" w:rsidP="0056063E">
      <w:pPr>
        <w:widowControl w:val="0"/>
        <w:autoSpaceDE w:val="0"/>
        <w:autoSpaceDN w:val="0"/>
        <w:adjustRightInd w:val="0"/>
        <w:ind w:left="1440" w:hanging="720"/>
      </w:pPr>
    </w:p>
    <w:p w:rsidR="0056063E" w:rsidRDefault="0056063E" w:rsidP="0056063E">
      <w:pPr>
        <w:widowControl w:val="0"/>
        <w:autoSpaceDE w:val="0"/>
        <w:autoSpaceDN w:val="0"/>
        <w:adjustRightInd w:val="0"/>
        <w:ind w:left="1440" w:hanging="720"/>
      </w:pPr>
      <w:r>
        <w:t>c)</w:t>
      </w:r>
      <w:r>
        <w:tab/>
        <w:t xml:space="preserve">Net Participation. </w:t>
      </w:r>
    </w:p>
    <w:p w:rsidR="0056063E" w:rsidRDefault="0056063E" w:rsidP="0056063E">
      <w:pPr>
        <w:widowControl w:val="0"/>
        <w:autoSpaceDE w:val="0"/>
        <w:autoSpaceDN w:val="0"/>
        <w:adjustRightInd w:val="0"/>
        <w:ind w:left="1440" w:hanging="720"/>
      </w:pPr>
      <w:r>
        <w:tab/>
        <w:t xml:space="preserve">Net participation is equal to gross participation adjusted by voluntary credits.  There shall be no maximum applicable to net participation. </w:t>
      </w:r>
    </w:p>
    <w:p w:rsidR="00A30279" w:rsidRDefault="00A30279" w:rsidP="0056063E">
      <w:pPr>
        <w:widowControl w:val="0"/>
        <w:autoSpaceDE w:val="0"/>
        <w:autoSpaceDN w:val="0"/>
        <w:adjustRightInd w:val="0"/>
        <w:ind w:left="1440" w:hanging="720"/>
      </w:pPr>
    </w:p>
    <w:p w:rsidR="0056063E" w:rsidRDefault="0056063E" w:rsidP="0056063E">
      <w:pPr>
        <w:widowControl w:val="0"/>
        <w:autoSpaceDE w:val="0"/>
        <w:autoSpaceDN w:val="0"/>
        <w:adjustRightInd w:val="0"/>
        <w:ind w:left="1440" w:hanging="720"/>
      </w:pPr>
      <w:r>
        <w:t>d)</w:t>
      </w:r>
      <w:r>
        <w:tab/>
        <w:t xml:space="preserve">Market Penetration. </w:t>
      </w:r>
    </w:p>
    <w:p w:rsidR="0056063E" w:rsidRDefault="0056063E" w:rsidP="0056063E">
      <w:pPr>
        <w:widowControl w:val="0"/>
        <w:autoSpaceDE w:val="0"/>
        <w:autoSpaceDN w:val="0"/>
        <w:adjustRightInd w:val="0"/>
        <w:ind w:left="1440" w:hanging="720"/>
      </w:pPr>
      <w:r>
        <w:tab/>
        <w:t xml:space="preserve">FAIR Plan market penetration shall be based only on residential building and contents policies.  Residential contents policies will not be considered. </w:t>
      </w:r>
    </w:p>
    <w:p w:rsidR="00A30279" w:rsidRDefault="00A30279" w:rsidP="0056063E">
      <w:pPr>
        <w:widowControl w:val="0"/>
        <w:autoSpaceDE w:val="0"/>
        <w:autoSpaceDN w:val="0"/>
        <w:adjustRightInd w:val="0"/>
        <w:ind w:left="1440" w:hanging="720"/>
      </w:pPr>
    </w:p>
    <w:p w:rsidR="0056063E" w:rsidRDefault="0056063E" w:rsidP="0056063E">
      <w:pPr>
        <w:widowControl w:val="0"/>
        <w:autoSpaceDE w:val="0"/>
        <w:autoSpaceDN w:val="0"/>
        <w:adjustRightInd w:val="0"/>
        <w:ind w:left="1440" w:hanging="720"/>
      </w:pPr>
      <w:r>
        <w:t>e)</w:t>
      </w:r>
      <w:r>
        <w:tab/>
        <w:t>Credit Eligible Areas (</w:t>
      </w:r>
      <w:proofErr w:type="spellStart"/>
      <w:r>
        <w:t>CEA's</w:t>
      </w:r>
      <w:proofErr w:type="spellEnd"/>
      <w:r>
        <w:t xml:space="preserve">) </w:t>
      </w:r>
    </w:p>
    <w:p w:rsidR="00A30279" w:rsidRDefault="00A30279" w:rsidP="0056063E">
      <w:pPr>
        <w:widowControl w:val="0"/>
        <w:autoSpaceDE w:val="0"/>
        <w:autoSpaceDN w:val="0"/>
        <w:adjustRightInd w:val="0"/>
        <w:ind w:left="2160" w:hanging="720"/>
      </w:pPr>
    </w:p>
    <w:p w:rsidR="0056063E" w:rsidRDefault="0056063E" w:rsidP="0056063E">
      <w:pPr>
        <w:widowControl w:val="0"/>
        <w:autoSpaceDE w:val="0"/>
        <w:autoSpaceDN w:val="0"/>
        <w:adjustRightInd w:val="0"/>
        <w:ind w:left="2160" w:hanging="720"/>
      </w:pPr>
      <w:r>
        <w:t>1)</w:t>
      </w:r>
      <w:r>
        <w:tab/>
        <w:t xml:space="preserve">As of the effective date of this Part Credit Eligible Areas will be all zip codes in FAIR Plan eligible areas as designated from time to time by the Illinois Department of Insurance. </w:t>
      </w:r>
    </w:p>
    <w:p w:rsidR="00A30279" w:rsidRDefault="00A30279" w:rsidP="0056063E">
      <w:pPr>
        <w:widowControl w:val="0"/>
        <w:autoSpaceDE w:val="0"/>
        <w:autoSpaceDN w:val="0"/>
        <w:adjustRightInd w:val="0"/>
        <w:ind w:left="2160" w:hanging="720"/>
      </w:pPr>
    </w:p>
    <w:p w:rsidR="0056063E" w:rsidRDefault="0056063E" w:rsidP="0056063E">
      <w:pPr>
        <w:widowControl w:val="0"/>
        <w:autoSpaceDE w:val="0"/>
        <w:autoSpaceDN w:val="0"/>
        <w:adjustRightInd w:val="0"/>
        <w:ind w:left="2160" w:hanging="720"/>
      </w:pPr>
      <w:r>
        <w:t>2)</w:t>
      </w:r>
      <w:r>
        <w:tab/>
        <w:t xml:space="preserve">Beginning in July of 1981 and annually thereafter, the Department of Insurance shall review all Credit Eligible Areas and determine which </w:t>
      </w:r>
      <w:proofErr w:type="spellStart"/>
      <w:r>
        <w:t>CEA's</w:t>
      </w:r>
      <w:proofErr w:type="spellEnd"/>
      <w:r>
        <w:t xml:space="preserve"> have a FAIR Plan market penetration (FAIR Plan policies divided by the total of FAIR Plan policies plus voluntary policies) which is 15% or greater. </w:t>
      </w:r>
    </w:p>
    <w:sectPr w:rsidR="0056063E" w:rsidSect="005606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063E"/>
    <w:rsid w:val="0056063E"/>
    <w:rsid w:val="00570DD6"/>
    <w:rsid w:val="005C3366"/>
    <w:rsid w:val="00937020"/>
    <w:rsid w:val="00A30279"/>
    <w:rsid w:val="00EB1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3301</vt:lpstr>
    </vt:vector>
  </TitlesOfParts>
  <Company>State of Illinois</Company>
  <LinksUpToDate>false</LinksUpToDate>
  <CharactersWithSpaces>1370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3301</dc:title>
  <dc:subject/>
  <dc:creator>Illinois General Assembly</dc:creator>
  <cp:keywords/>
  <dc:description/>
  <cp:lastModifiedBy>Roberts, John</cp:lastModifiedBy>
  <cp:revision>3</cp:revision>
  <dcterms:created xsi:type="dcterms:W3CDTF">2012-06-21T19:11:00Z</dcterms:created>
  <dcterms:modified xsi:type="dcterms:W3CDTF">2012-06-21T19:11:00Z</dcterms:modified>
</cp:coreProperties>
</file>