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C82B" w14:textId="77777777" w:rsidR="00A74219" w:rsidRDefault="00A74219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Section</w:t>
      </w:r>
    </w:p>
    <w:p w14:paraId="69CFF5B5" w14:textId="77777777" w:rsidR="008B7B2C" w:rsidRPr="00B703B8" w:rsidRDefault="008B7B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Pr="00B703B8">
        <w:rPr>
          <w:rFonts w:ascii="Times New (W1)" w:hAnsi="Times New (W1)" w:cs="Times New Roman"/>
          <w:sz w:val="24"/>
          <w:szCs w:val="24"/>
        </w:rPr>
        <w:t>.10</w:t>
      </w:r>
      <w:r w:rsidRPr="00B703B8">
        <w:rPr>
          <w:rFonts w:ascii="Times New (W1)" w:hAnsi="Times New (W1)" w:cs="Times New Roman"/>
          <w:sz w:val="24"/>
          <w:szCs w:val="24"/>
        </w:rPr>
        <w:tab/>
        <w:t>Purpose</w:t>
      </w:r>
    </w:p>
    <w:p w14:paraId="6A1203A8" w14:textId="77777777" w:rsidR="008B7B2C" w:rsidRPr="00B703B8" w:rsidRDefault="008B7B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Pr="00B703B8">
        <w:rPr>
          <w:rFonts w:ascii="Times New (W1)" w:hAnsi="Times New (W1)" w:cs="Times New Roman"/>
          <w:sz w:val="24"/>
          <w:szCs w:val="24"/>
        </w:rPr>
        <w:t>.20</w:t>
      </w:r>
      <w:r w:rsidRPr="00B703B8">
        <w:rPr>
          <w:rFonts w:ascii="Times New (W1)" w:hAnsi="Times New (W1)" w:cs="Times New Roman"/>
          <w:sz w:val="24"/>
          <w:szCs w:val="24"/>
        </w:rPr>
        <w:tab/>
        <w:t>Scope</w:t>
      </w:r>
    </w:p>
    <w:p w14:paraId="50233B3E" w14:textId="77777777" w:rsidR="008B7B2C" w:rsidRPr="00B703B8" w:rsidRDefault="008B7B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Pr="00B703B8">
        <w:rPr>
          <w:rFonts w:ascii="Times New (W1)" w:hAnsi="Times New (W1)" w:cs="Times New Roman"/>
          <w:sz w:val="24"/>
          <w:szCs w:val="24"/>
        </w:rPr>
        <w:t>.30</w:t>
      </w:r>
      <w:r w:rsidRPr="00B703B8">
        <w:rPr>
          <w:rFonts w:ascii="Times New (W1)" w:hAnsi="Times New (W1)" w:cs="Times New Roman"/>
          <w:sz w:val="24"/>
          <w:szCs w:val="24"/>
        </w:rPr>
        <w:tab/>
        <w:t>Exemptions</w:t>
      </w:r>
    </w:p>
    <w:p w14:paraId="72A492FC" w14:textId="77777777" w:rsidR="008B7B2C" w:rsidRPr="00B703B8" w:rsidRDefault="008B7B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Pr="00B703B8">
        <w:rPr>
          <w:rFonts w:ascii="Times New (W1)" w:hAnsi="Times New (W1)" w:cs="Times New Roman"/>
          <w:sz w:val="24"/>
          <w:szCs w:val="24"/>
        </w:rPr>
        <w:t>.40</w:t>
      </w:r>
      <w:r w:rsidRPr="00B703B8">
        <w:rPr>
          <w:rFonts w:ascii="Times New (W1)" w:hAnsi="Times New (W1)" w:cs="Times New Roman"/>
          <w:sz w:val="24"/>
          <w:szCs w:val="24"/>
        </w:rPr>
        <w:tab/>
        <w:t>Definitions</w:t>
      </w:r>
    </w:p>
    <w:p w14:paraId="2EA7C91B" w14:textId="77777777" w:rsidR="008B7B2C" w:rsidRDefault="008B7B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="00A26C2C">
        <w:rPr>
          <w:rFonts w:ascii="Times New (W1)" w:hAnsi="Times New (W1)" w:cs="Times New Roman"/>
          <w:sz w:val="24"/>
          <w:szCs w:val="24"/>
        </w:rPr>
        <w:t>.50</w:t>
      </w:r>
      <w:r w:rsidRPr="00B703B8">
        <w:rPr>
          <w:rFonts w:ascii="Times New (W1)" w:hAnsi="Times New (W1)" w:cs="Times New Roman"/>
          <w:sz w:val="24"/>
          <w:szCs w:val="24"/>
        </w:rPr>
        <w:tab/>
        <w:t>Duties of Insurers and Insurance Producers</w:t>
      </w:r>
    </w:p>
    <w:p w14:paraId="75DAD883" w14:textId="77777777" w:rsidR="00A26C2C" w:rsidRDefault="00A26C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3120.60</w:t>
      </w:r>
      <w:r>
        <w:rPr>
          <w:rFonts w:ascii="Times New (W1)" w:hAnsi="Times New (W1)" w:cs="Times New Roman"/>
          <w:sz w:val="24"/>
          <w:szCs w:val="24"/>
        </w:rPr>
        <w:tab/>
        <w:t>Insurance Producer Training</w:t>
      </w:r>
    </w:p>
    <w:p w14:paraId="67B11345" w14:textId="77777777" w:rsidR="008B7B2C" w:rsidRPr="00B703B8" w:rsidRDefault="008B7B2C" w:rsidP="008B7B2C">
      <w:pPr>
        <w:pStyle w:val="PlainText"/>
        <w:tabs>
          <w:tab w:val="left" w:pos="1440"/>
        </w:tabs>
        <w:rPr>
          <w:rFonts w:ascii="Times New (W1)" w:hAnsi="Times New (W1)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Pr="00B703B8">
        <w:rPr>
          <w:rFonts w:ascii="Times New (W1)" w:hAnsi="Times New (W1)" w:cs="Times New Roman"/>
          <w:sz w:val="24"/>
          <w:szCs w:val="24"/>
        </w:rPr>
        <w:t>.</w:t>
      </w:r>
      <w:r w:rsidR="00A26C2C">
        <w:rPr>
          <w:rFonts w:ascii="Times New (W1)" w:hAnsi="Times New (W1)" w:cs="Times New Roman"/>
          <w:sz w:val="24"/>
          <w:szCs w:val="24"/>
        </w:rPr>
        <w:t>70</w:t>
      </w:r>
      <w:r w:rsidRPr="00B703B8">
        <w:rPr>
          <w:rFonts w:ascii="Times New (W1)" w:hAnsi="Times New (W1)" w:cs="Times New Roman"/>
          <w:sz w:val="24"/>
          <w:szCs w:val="24"/>
        </w:rPr>
        <w:tab/>
      </w:r>
      <w:r w:rsidR="00A26C2C">
        <w:rPr>
          <w:rFonts w:ascii="Times New (W1)" w:hAnsi="Times New (W1)" w:cs="Times New Roman"/>
          <w:sz w:val="24"/>
          <w:szCs w:val="24"/>
        </w:rPr>
        <w:t>Compliance Mitigations; Penalties</w:t>
      </w:r>
    </w:p>
    <w:p w14:paraId="0F3D3DAC" w14:textId="77777777" w:rsidR="008B7B2C" w:rsidRPr="00B703B8" w:rsidRDefault="008B7B2C" w:rsidP="008B7B2C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(W1)" w:hAnsi="Times New (W1)" w:cs="Times New Roman"/>
          <w:sz w:val="24"/>
          <w:szCs w:val="24"/>
        </w:rPr>
        <w:t>3120</w:t>
      </w:r>
      <w:r w:rsidRPr="00B703B8">
        <w:rPr>
          <w:rFonts w:ascii="Times New (W1)" w:hAnsi="Times New (W1)" w:cs="Times New Roman"/>
          <w:sz w:val="24"/>
          <w:szCs w:val="24"/>
        </w:rPr>
        <w:t>.</w:t>
      </w:r>
      <w:r w:rsidR="00A26C2C">
        <w:rPr>
          <w:rFonts w:ascii="Times New (W1)" w:hAnsi="Times New (W1)" w:cs="Times New Roman"/>
          <w:sz w:val="24"/>
          <w:szCs w:val="24"/>
        </w:rPr>
        <w:t>80</w:t>
      </w:r>
      <w:r w:rsidRPr="00B703B8">
        <w:rPr>
          <w:rFonts w:ascii="Times New (W1)" w:hAnsi="Times New (W1)" w:cs="Times New Roman"/>
          <w:sz w:val="24"/>
          <w:szCs w:val="24"/>
        </w:rPr>
        <w:tab/>
        <w:t>Recordkeeping</w:t>
      </w:r>
      <w:r w:rsidR="00A26C2C">
        <w:rPr>
          <w:rFonts w:ascii="Times New (W1)" w:hAnsi="Times New (W1)" w:cs="Times New Roman"/>
          <w:sz w:val="24"/>
          <w:szCs w:val="24"/>
        </w:rPr>
        <w:t xml:space="preserve"> </w:t>
      </w:r>
    </w:p>
    <w:p w14:paraId="3B73AFC6" w14:textId="291F4703" w:rsidR="008B7B2C" w:rsidRDefault="008B7B2C" w:rsidP="008B7B2C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3120</w:t>
      </w:r>
      <w:r w:rsidRPr="00B703B8">
        <w:rPr>
          <w:sz w:val="24"/>
          <w:szCs w:val="24"/>
        </w:rPr>
        <w:t>.</w:t>
      </w:r>
      <w:r w:rsidR="00A26C2C">
        <w:rPr>
          <w:sz w:val="24"/>
          <w:szCs w:val="24"/>
        </w:rPr>
        <w:t>90</w:t>
      </w:r>
      <w:r w:rsidRPr="00B703B8">
        <w:rPr>
          <w:sz w:val="24"/>
          <w:szCs w:val="24"/>
        </w:rPr>
        <w:tab/>
      </w:r>
      <w:r w:rsidRPr="00E065CB">
        <w:rPr>
          <w:sz w:val="24"/>
          <w:szCs w:val="24"/>
        </w:rPr>
        <w:t xml:space="preserve">Noncompliance </w:t>
      </w:r>
    </w:p>
    <w:p w14:paraId="2FF4160F" w14:textId="77777777" w:rsidR="00F45CAB" w:rsidRDefault="00F45CAB" w:rsidP="008B7B2C">
      <w:pPr>
        <w:tabs>
          <w:tab w:val="left" w:pos="1440"/>
        </w:tabs>
        <w:rPr>
          <w:sz w:val="24"/>
          <w:szCs w:val="24"/>
        </w:rPr>
      </w:pPr>
    </w:p>
    <w:p w14:paraId="4F98EBA7" w14:textId="0E8619A7" w:rsidR="0080408C" w:rsidRPr="0080408C" w:rsidRDefault="0080408C" w:rsidP="0080408C">
      <w:pPr>
        <w:tabs>
          <w:tab w:val="left" w:pos="144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0408C">
        <w:rPr>
          <w:sz w:val="24"/>
          <w:szCs w:val="24"/>
        </w:rPr>
        <w:t>3120.APPENDIX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408C">
        <w:rPr>
          <w:sz w:val="24"/>
          <w:szCs w:val="24"/>
        </w:rPr>
        <w:t>Insurance Producer Disclosure for Annuities</w:t>
      </w:r>
    </w:p>
    <w:p w14:paraId="389534CB" w14:textId="4992C63A" w:rsidR="0080408C" w:rsidRPr="0080408C" w:rsidRDefault="0080408C" w:rsidP="0080408C">
      <w:pPr>
        <w:tabs>
          <w:tab w:val="left" w:pos="144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0408C">
        <w:rPr>
          <w:sz w:val="24"/>
          <w:szCs w:val="24"/>
        </w:rPr>
        <w:t>3120.APPENDIX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408C">
        <w:rPr>
          <w:sz w:val="24"/>
          <w:szCs w:val="24"/>
        </w:rPr>
        <w:t>Consumer Refusal to Provide Information</w:t>
      </w:r>
    </w:p>
    <w:p w14:paraId="21AB9C53" w14:textId="5C9444CC" w:rsidR="0080408C" w:rsidRDefault="0080408C" w:rsidP="0080408C">
      <w:pPr>
        <w:tabs>
          <w:tab w:val="left" w:pos="1440"/>
        </w:tabs>
        <w:ind w:left="2880" w:hanging="2880"/>
        <w:rPr>
          <w:sz w:val="24"/>
          <w:szCs w:val="24"/>
        </w:rPr>
      </w:pPr>
      <w:r w:rsidRPr="0080408C">
        <w:rPr>
          <w:sz w:val="24"/>
          <w:szCs w:val="24"/>
        </w:rPr>
        <w:t>3120.APPENDIX C</w:t>
      </w:r>
      <w:r>
        <w:rPr>
          <w:sz w:val="24"/>
          <w:szCs w:val="24"/>
        </w:rPr>
        <w:tab/>
      </w:r>
      <w:r w:rsidRPr="0080408C">
        <w:rPr>
          <w:sz w:val="24"/>
          <w:szCs w:val="24"/>
        </w:rPr>
        <w:t>Consumer Decision to Purchase an Annuity Not Based on a Recommendation</w:t>
      </w:r>
    </w:p>
    <w:sectPr w:rsidR="008040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B9E" w14:textId="77777777" w:rsidR="00EE564B" w:rsidRDefault="00EE564B">
      <w:r>
        <w:separator/>
      </w:r>
    </w:p>
  </w:endnote>
  <w:endnote w:type="continuationSeparator" w:id="0">
    <w:p w14:paraId="717B47A3" w14:textId="77777777" w:rsidR="00EE564B" w:rsidRDefault="00EE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12EC" w14:textId="77777777" w:rsidR="00EE564B" w:rsidRDefault="00EE564B">
      <w:r>
        <w:separator/>
      </w:r>
    </w:p>
  </w:footnote>
  <w:footnote w:type="continuationSeparator" w:id="0">
    <w:p w14:paraId="637B2D13" w14:textId="77777777" w:rsidR="00EE564B" w:rsidRDefault="00EE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4B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7F5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037A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77995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567DC"/>
    <w:rsid w:val="004604B3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771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26F0D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4902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408C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B7B2C"/>
    <w:rsid w:val="008C1560"/>
    <w:rsid w:val="008C4FAF"/>
    <w:rsid w:val="008C5359"/>
    <w:rsid w:val="008D7182"/>
    <w:rsid w:val="008E68BC"/>
    <w:rsid w:val="008F2BEE"/>
    <w:rsid w:val="009053C8"/>
    <w:rsid w:val="0090584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6C2C"/>
    <w:rsid w:val="00A31B74"/>
    <w:rsid w:val="00A327AB"/>
    <w:rsid w:val="00A3646E"/>
    <w:rsid w:val="00A42797"/>
    <w:rsid w:val="00A52BDD"/>
    <w:rsid w:val="00A600AA"/>
    <w:rsid w:val="00A72534"/>
    <w:rsid w:val="00A74219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39B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2C02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564B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5CAB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C6AFA"/>
  <w15:docId w15:val="{F02FC3C8-1D3D-4DD7-B928-B6E74C9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B2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8B7B2C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Knudson, Cheryl J.</cp:lastModifiedBy>
  <cp:revision>2</cp:revision>
  <dcterms:created xsi:type="dcterms:W3CDTF">2023-02-06T21:01:00Z</dcterms:created>
  <dcterms:modified xsi:type="dcterms:W3CDTF">2023-02-06T21:01:00Z</dcterms:modified>
</cp:coreProperties>
</file>