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3DB0" w14:textId="77777777" w:rsidR="00D91400" w:rsidRDefault="00D91400" w:rsidP="00077AF1">
      <w:pPr>
        <w:widowControl w:val="0"/>
        <w:autoSpaceDE w:val="0"/>
        <w:autoSpaceDN w:val="0"/>
        <w:adjustRightInd w:val="0"/>
      </w:pPr>
    </w:p>
    <w:p w14:paraId="0B205704" w14:textId="77777777" w:rsidR="00077AF1" w:rsidRDefault="00077AF1" w:rsidP="00077AF1">
      <w:pPr>
        <w:widowControl w:val="0"/>
        <w:autoSpaceDE w:val="0"/>
        <w:autoSpaceDN w:val="0"/>
        <w:adjustRightInd w:val="0"/>
      </w:pPr>
      <w:r>
        <w:rPr>
          <w:b/>
          <w:bCs/>
        </w:rPr>
        <w:t>Section 3119.20  Definitions</w:t>
      </w:r>
      <w:r>
        <w:t xml:space="preserve"> </w:t>
      </w:r>
    </w:p>
    <w:p w14:paraId="72B6F244" w14:textId="77777777" w:rsidR="00077AF1" w:rsidRDefault="00077AF1" w:rsidP="00077AF1">
      <w:pPr>
        <w:widowControl w:val="0"/>
        <w:autoSpaceDE w:val="0"/>
        <w:autoSpaceDN w:val="0"/>
        <w:adjustRightInd w:val="0"/>
      </w:pPr>
    </w:p>
    <w:p w14:paraId="6F791549" w14:textId="77777777" w:rsidR="00077AF1" w:rsidRDefault="00077AF1" w:rsidP="00077AF1">
      <w:pPr>
        <w:widowControl w:val="0"/>
        <w:autoSpaceDE w:val="0"/>
        <w:autoSpaceDN w:val="0"/>
        <w:adjustRightInd w:val="0"/>
      </w:pPr>
      <w:r>
        <w:t xml:space="preserve">For the purposes of this Part, the following definitions shall apply: </w:t>
      </w:r>
    </w:p>
    <w:p w14:paraId="133271A8" w14:textId="77777777" w:rsidR="00077AF1" w:rsidRDefault="00077AF1" w:rsidP="00077AF1">
      <w:pPr>
        <w:widowControl w:val="0"/>
        <w:autoSpaceDE w:val="0"/>
        <w:autoSpaceDN w:val="0"/>
        <w:adjustRightInd w:val="0"/>
      </w:pPr>
    </w:p>
    <w:p w14:paraId="0AF9BE84" w14:textId="19DC2F0D" w:rsidR="00FF5367" w:rsidRDefault="00FF5367" w:rsidP="00696884">
      <w:pPr>
        <w:widowControl w:val="0"/>
        <w:autoSpaceDE w:val="0"/>
        <w:autoSpaceDN w:val="0"/>
        <w:adjustRightInd w:val="0"/>
        <w:ind w:left="1440"/>
      </w:pPr>
      <w:r>
        <w:t>"</w:t>
      </w:r>
      <w:r w:rsidRPr="005C0C1A">
        <w:t>CER Agreement</w:t>
      </w:r>
      <w:r>
        <w:t>"</w:t>
      </w:r>
      <w:r w:rsidRPr="005C0C1A">
        <w:t xml:space="preserve"> means the NAIC Continuing Education Reciprocity (CER) Agreement – 2019 Version (no later amendments or editions) available on National Association of Insurance Commissioners</w:t>
      </w:r>
      <w:r w:rsidR="00F27727">
        <w:t>'</w:t>
      </w:r>
      <w:r w:rsidRPr="005C0C1A">
        <w:t xml:space="preserve"> (NAIC) website.</w:t>
      </w:r>
    </w:p>
    <w:p w14:paraId="2A0E7AC3" w14:textId="77777777" w:rsidR="00FF5367" w:rsidRDefault="00FF5367" w:rsidP="00696884">
      <w:pPr>
        <w:widowControl w:val="0"/>
        <w:autoSpaceDE w:val="0"/>
        <w:autoSpaceDN w:val="0"/>
        <w:adjustRightInd w:val="0"/>
      </w:pPr>
    </w:p>
    <w:p w14:paraId="113EEF4F" w14:textId="6614D230" w:rsidR="007A716C" w:rsidRDefault="00FF5367" w:rsidP="00696884">
      <w:pPr>
        <w:widowControl w:val="0"/>
        <w:autoSpaceDE w:val="0"/>
        <w:autoSpaceDN w:val="0"/>
        <w:adjustRightInd w:val="0"/>
        <w:ind w:left="1440"/>
      </w:pPr>
      <w:r>
        <w:t>"</w:t>
      </w:r>
      <w:r w:rsidR="007A716C">
        <w:t>Code</w:t>
      </w:r>
      <w:r>
        <w:t>"</w:t>
      </w:r>
      <w:r w:rsidR="007A716C">
        <w:t xml:space="preserve"> means the Illinois Insurance Code [215 </w:t>
      </w:r>
      <w:proofErr w:type="spellStart"/>
      <w:r w:rsidR="007A716C">
        <w:t>ILCS</w:t>
      </w:r>
      <w:proofErr w:type="spellEnd"/>
      <w:r w:rsidR="007A716C">
        <w:t xml:space="preserve"> 5].</w:t>
      </w:r>
    </w:p>
    <w:p w14:paraId="7B42C9E9" w14:textId="77777777" w:rsidR="00FF5367" w:rsidRDefault="00FF5367" w:rsidP="00696884">
      <w:pPr>
        <w:tabs>
          <w:tab w:val="left" w:pos="1440"/>
        </w:tabs>
      </w:pPr>
    </w:p>
    <w:p w14:paraId="216EB450" w14:textId="0CB527A3" w:rsidR="00FF5367" w:rsidRDefault="00FF5367" w:rsidP="00696884">
      <w:pPr>
        <w:widowControl w:val="0"/>
        <w:autoSpaceDE w:val="0"/>
        <w:autoSpaceDN w:val="0"/>
        <w:adjustRightInd w:val="0"/>
        <w:ind w:left="1440"/>
      </w:pPr>
      <w:r>
        <w:t xml:space="preserve">"CER Course </w:t>
      </w:r>
      <w:r w:rsidRPr="005C0C1A">
        <w:t>Filing Form</w:t>
      </w:r>
      <w:r>
        <w:t>"</w:t>
      </w:r>
      <w:r w:rsidRPr="005C0C1A">
        <w:t xml:space="preserve"> means the NAIC Uniform CER Course Filing Form, (Appendix A of the CER Agreement)</w:t>
      </w:r>
      <w:r>
        <w:t xml:space="preserve"> or a substantially similar form,</w:t>
      </w:r>
      <w:r w:rsidRPr="005C0C1A">
        <w:t xml:space="preserve"> </w:t>
      </w:r>
      <w:r>
        <w:t xml:space="preserve">including </w:t>
      </w:r>
      <w:r w:rsidRPr="005C0C1A">
        <w:t>an equivalent electronic submission method.</w:t>
      </w:r>
      <w:r>
        <w:t xml:space="preserve">  Whenever a CER Course Filing Form is required, </w:t>
      </w:r>
      <w:r w:rsidR="00F27727">
        <w:t>p</w:t>
      </w:r>
      <w:r>
        <w:t xml:space="preserve">roviders must </w:t>
      </w:r>
      <w:r w:rsidRPr="00C81330">
        <w:t xml:space="preserve">also provide the required course materials, a detailed course outline, instructor information, and the appropriate fee (see 215 </w:t>
      </w:r>
      <w:proofErr w:type="spellStart"/>
      <w:r w:rsidRPr="00C81330">
        <w:t>ILCS</w:t>
      </w:r>
      <w:proofErr w:type="spellEnd"/>
      <w:r w:rsidRPr="00C81330">
        <w:t xml:space="preserve"> 5/500-135(a)(6) or (7)). </w:t>
      </w:r>
      <w:r>
        <w:t xml:space="preserve"> </w:t>
      </w:r>
    </w:p>
    <w:p w14:paraId="2F082972" w14:textId="77777777" w:rsidR="00FF5367" w:rsidRDefault="00FF5367" w:rsidP="00696884">
      <w:pPr>
        <w:widowControl w:val="0"/>
        <w:autoSpaceDE w:val="0"/>
        <w:autoSpaceDN w:val="0"/>
        <w:adjustRightInd w:val="0"/>
      </w:pPr>
    </w:p>
    <w:p w14:paraId="672ABFB8" w14:textId="65B3FEA5" w:rsidR="00FF5367" w:rsidRDefault="00FF5367" w:rsidP="00696884">
      <w:pPr>
        <w:autoSpaceDE w:val="0"/>
        <w:autoSpaceDN w:val="0"/>
        <w:adjustRightInd w:val="0"/>
        <w:ind w:left="1440"/>
      </w:pPr>
      <w:r>
        <w:t>"</w:t>
      </w:r>
      <w:r w:rsidRPr="005F6791">
        <w:t>Classroom</w:t>
      </w:r>
      <w:r>
        <w:t>"</w:t>
      </w:r>
      <w:r w:rsidRPr="005F6791">
        <w:t xml:space="preserve"> (or </w:t>
      </w:r>
      <w:r>
        <w:t>"</w:t>
      </w:r>
      <w:r w:rsidRPr="005F6791">
        <w:t>synchronous</w:t>
      </w:r>
      <w:r>
        <w:t>"</w:t>
      </w:r>
      <w:r w:rsidRPr="005F6791">
        <w:t xml:space="preserve"> or </w:t>
      </w:r>
      <w:r>
        <w:t>"</w:t>
      </w:r>
      <w:r w:rsidRPr="005F6791">
        <w:t>contact</w:t>
      </w:r>
      <w:r>
        <w:t>"</w:t>
      </w:r>
      <w:r w:rsidRPr="005F6791">
        <w:t xml:space="preserve">) </w:t>
      </w:r>
      <w:r>
        <w:t>means course activities or information occurring in real time at a specific time, date, and place, and delivered via Internet or in person, such as</w:t>
      </w:r>
      <w:r w:rsidR="00F27727">
        <w:t>,</w:t>
      </w:r>
      <w:r>
        <w:t xml:space="preserve"> but not limited to</w:t>
      </w:r>
      <w:r w:rsidR="00F27727">
        <w:t>,</w:t>
      </w:r>
      <w:r>
        <w:t xml:space="preserve"> seminar/workshop, webinar/virtual class. Student attendance is based on personally identifiable information (e.g., username, password, email, government-issued identification, and signature) and student participation or interaction with course activities. </w:t>
      </w:r>
      <w:r w:rsidRPr="005F6791">
        <w:t>Classroom courses do not require an examination.</w:t>
      </w:r>
    </w:p>
    <w:p w14:paraId="7F42F401" w14:textId="77777777" w:rsidR="001D2D7A" w:rsidRDefault="001D2D7A" w:rsidP="00077AF1">
      <w:pPr>
        <w:widowControl w:val="0"/>
        <w:autoSpaceDE w:val="0"/>
        <w:autoSpaceDN w:val="0"/>
        <w:adjustRightInd w:val="0"/>
      </w:pPr>
    </w:p>
    <w:p w14:paraId="4697B4B0" w14:textId="02F74294" w:rsidR="00077AF1" w:rsidRDefault="00FF5367" w:rsidP="00FF5367">
      <w:pPr>
        <w:widowControl w:val="0"/>
        <w:autoSpaceDE w:val="0"/>
        <w:autoSpaceDN w:val="0"/>
        <w:adjustRightInd w:val="0"/>
        <w:ind w:left="1440"/>
      </w:pPr>
      <w:r>
        <w:t>"</w:t>
      </w:r>
      <w:r w:rsidR="00077AF1">
        <w:t>Course</w:t>
      </w:r>
      <w:r>
        <w:t>"</w:t>
      </w:r>
      <w:r w:rsidR="00077AF1">
        <w:t xml:space="preserve"> </w:t>
      </w:r>
      <w:r w:rsidR="001D2D7A">
        <w:t>means any</w:t>
      </w:r>
      <w:r w:rsidR="00077AF1">
        <w:t xml:space="preserve"> course of study certified to the Director </w:t>
      </w:r>
      <w:r w:rsidR="00AD0C0D">
        <w:t>that</w:t>
      </w:r>
      <w:r w:rsidR="00077AF1">
        <w:t xml:space="preserve"> meets the requirements of this Part, including</w:t>
      </w:r>
      <w:r w:rsidR="00F27727">
        <w:t>,</w:t>
      </w:r>
      <w:r w:rsidR="00077AF1">
        <w:t xml:space="preserve"> but not limited to</w:t>
      </w:r>
      <w:r w:rsidR="00F27727">
        <w:t>,</w:t>
      </w:r>
      <w:r w:rsidR="00077AF1">
        <w:t xml:space="preserve"> classroom, </w:t>
      </w:r>
      <w:r w:rsidR="001D2D7A">
        <w:t xml:space="preserve">and </w:t>
      </w:r>
      <w:r w:rsidR="00077AF1">
        <w:t xml:space="preserve">self-study formats. </w:t>
      </w:r>
    </w:p>
    <w:p w14:paraId="44FB9430" w14:textId="77777777" w:rsidR="00077AF1" w:rsidRDefault="00077AF1" w:rsidP="00696884">
      <w:pPr>
        <w:widowControl w:val="0"/>
        <w:autoSpaceDE w:val="0"/>
        <w:autoSpaceDN w:val="0"/>
        <w:adjustRightInd w:val="0"/>
      </w:pPr>
    </w:p>
    <w:p w14:paraId="0270BD86" w14:textId="48CB6F6A" w:rsidR="00077AF1" w:rsidRDefault="00FF5367" w:rsidP="00FF5367">
      <w:pPr>
        <w:widowControl w:val="0"/>
        <w:autoSpaceDE w:val="0"/>
        <w:autoSpaceDN w:val="0"/>
        <w:adjustRightInd w:val="0"/>
        <w:ind w:left="1440"/>
      </w:pPr>
      <w:r>
        <w:t>"</w:t>
      </w:r>
      <w:r w:rsidR="00077AF1">
        <w:t>Date of Original Issue</w:t>
      </w:r>
      <w:r>
        <w:t>"</w:t>
      </w:r>
      <w:r w:rsidR="00077AF1">
        <w:t xml:space="preserve"> </w:t>
      </w:r>
      <w:r w:rsidR="001D2D7A">
        <w:t>means the</w:t>
      </w:r>
      <w:r w:rsidR="00077AF1">
        <w:t xml:space="preserve"> date of the issuance of a producer's license.  Any lapse or suspension of </w:t>
      </w:r>
      <w:r w:rsidR="001D2D7A">
        <w:t>1</w:t>
      </w:r>
      <w:r w:rsidR="00077AF1">
        <w:t xml:space="preserve"> </w:t>
      </w:r>
      <w:r w:rsidR="009660EE">
        <w:t>year</w:t>
      </w:r>
      <w:r w:rsidR="00077AF1">
        <w:t xml:space="preserve"> or more shall establish a new date of original issue and subject the person to this Part. </w:t>
      </w:r>
    </w:p>
    <w:p w14:paraId="3A23671E" w14:textId="64CBBC39" w:rsidR="00077AF1" w:rsidRDefault="00077AF1" w:rsidP="00696884">
      <w:pPr>
        <w:widowControl w:val="0"/>
        <w:autoSpaceDE w:val="0"/>
        <w:autoSpaceDN w:val="0"/>
        <w:adjustRightInd w:val="0"/>
      </w:pPr>
    </w:p>
    <w:p w14:paraId="7B37AE88" w14:textId="20F5B4B4" w:rsidR="001D2D7A" w:rsidRDefault="00FF5367" w:rsidP="00696884">
      <w:pPr>
        <w:ind w:left="1440"/>
      </w:pPr>
      <w:r>
        <w:t>"</w:t>
      </w:r>
      <w:r w:rsidR="001D2D7A" w:rsidRPr="001D2D7A">
        <w:t>Department</w:t>
      </w:r>
      <w:r>
        <w:t>"</w:t>
      </w:r>
      <w:r w:rsidR="001D2D7A" w:rsidRPr="001D2D7A">
        <w:t xml:space="preserve"> means the </w:t>
      </w:r>
      <w:r>
        <w:t xml:space="preserve">Illinois </w:t>
      </w:r>
      <w:r w:rsidR="001D2D7A" w:rsidRPr="001D2D7A">
        <w:t xml:space="preserve">Department of </w:t>
      </w:r>
      <w:r w:rsidR="00C56022">
        <w:t>Insurance</w:t>
      </w:r>
      <w:r w:rsidR="001D2D7A" w:rsidRPr="001D2D7A">
        <w:t>.</w:t>
      </w:r>
    </w:p>
    <w:p w14:paraId="222F96F0" w14:textId="77777777" w:rsidR="001D2D7A" w:rsidRDefault="001D2D7A" w:rsidP="00696884"/>
    <w:p w14:paraId="16BE2EA9" w14:textId="62C1E5E1" w:rsidR="001D2D7A" w:rsidRDefault="00FF5367" w:rsidP="00696884">
      <w:pPr>
        <w:ind w:left="1440"/>
      </w:pPr>
      <w:r>
        <w:t>"</w:t>
      </w:r>
      <w:r w:rsidR="001D2D7A" w:rsidRPr="001D2D7A">
        <w:t>Director</w:t>
      </w:r>
      <w:r>
        <w:t>"</w:t>
      </w:r>
      <w:r w:rsidR="001D2D7A" w:rsidRPr="001D2D7A">
        <w:t xml:space="preserve"> means the Director of the </w:t>
      </w:r>
      <w:r w:rsidR="00886438">
        <w:t xml:space="preserve">Illinois </w:t>
      </w:r>
      <w:r w:rsidR="001D2D7A" w:rsidRPr="001D2D7A">
        <w:t>Department of Insurance or anyone to whom the Director</w:t>
      </w:r>
      <w:r w:rsidR="00AD0C0D">
        <w:t>'</w:t>
      </w:r>
      <w:r w:rsidR="001D2D7A" w:rsidRPr="001D2D7A">
        <w:t>s responsibilities and authority are lawfully delegated.</w:t>
      </w:r>
    </w:p>
    <w:p w14:paraId="51AC0A4D" w14:textId="77777777" w:rsidR="00FF5367" w:rsidRDefault="00FF5367" w:rsidP="00696884">
      <w:pPr>
        <w:widowControl w:val="0"/>
        <w:autoSpaceDE w:val="0"/>
        <w:autoSpaceDN w:val="0"/>
        <w:adjustRightInd w:val="0"/>
      </w:pPr>
    </w:p>
    <w:p w14:paraId="20733502" w14:textId="73374A07" w:rsidR="000B7CE5" w:rsidRDefault="00FF5367" w:rsidP="000B7CE5">
      <w:pPr>
        <w:widowControl w:val="0"/>
        <w:autoSpaceDE w:val="0"/>
        <w:autoSpaceDN w:val="0"/>
        <w:adjustRightInd w:val="0"/>
        <w:ind w:left="1440"/>
      </w:pPr>
      <w:r>
        <w:t>"</w:t>
      </w:r>
      <w:r w:rsidR="000B7CE5">
        <w:t>Long Term Care</w:t>
      </w:r>
      <w:r>
        <w:t>"</w:t>
      </w:r>
      <w:r w:rsidR="006D3D18">
        <w:t xml:space="preserve"> </w:t>
      </w:r>
      <w:r>
        <w:t>(</w:t>
      </w:r>
      <w:proofErr w:type="spellStart"/>
      <w:r>
        <w:t>LTC</w:t>
      </w:r>
      <w:proofErr w:type="spellEnd"/>
      <w:r>
        <w:t>) training</w:t>
      </w:r>
      <w:r w:rsidR="000B7CE5">
        <w:t xml:space="preserve"> means prescribed training required by licensed producers prior to the producer being allowed to sell long term care insurance coverage.  This training is required pursuant to 50 Ill. Adm. Code 2012.121 and may satisfy a part of the continuing education requirement if the course is filed with the </w:t>
      </w:r>
      <w:r w:rsidR="00C56022">
        <w:t>Department</w:t>
      </w:r>
      <w:r w:rsidR="000B7CE5">
        <w:t xml:space="preserve"> as a continuing education course. </w:t>
      </w:r>
    </w:p>
    <w:p w14:paraId="7EC55AE6" w14:textId="77777777" w:rsidR="000B7CE5" w:rsidRDefault="000B7CE5" w:rsidP="00696884">
      <w:pPr>
        <w:widowControl w:val="0"/>
        <w:autoSpaceDE w:val="0"/>
        <w:autoSpaceDN w:val="0"/>
        <w:adjustRightInd w:val="0"/>
      </w:pPr>
    </w:p>
    <w:p w14:paraId="743D2D33" w14:textId="731524F1" w:rsidR="00077AF1" w:rsidRDefault="00FF5367" w:rsidP="00FF5367">
      <w:pPr>
        <w:widowControl w:val="0"/>
        <w:autoSpaceDE w:val="0"/>
        <w:autoSpaceDN w:val="0"/>
        <w:adjustRightInd w:val="0"/>
        <w:ind w:left="1440"/>
      </w:pPr>
      <w:r>
        <w:t>"</w:t>
      </w:r>
      <w:r w:rsidR="00077AF1">
        <w:t>Provider</w:t>
      </w:r>
      <w:r>
        <w:t>"</w:t>
      </w:r>
      <w:r w:rsidR="00077AF1">
        <w:t xml:space="preserve"> </w:t>
      </w:r>
      <w:r w:rsidR="001D2D7A">
        <w:t>means any</w:t>
      </w:r>
      <w:r w:rsidR="00077AF1">
        <w:t xml:space="preserve"> person who offers a course for which certification has been </w:t>
      </w:r>
      <w:r w:rsidR="00077AF1">
        <w:lastRenderedPageBreak/>
        <w:t xml:space="preserve">received by the Director. </w:t>
      </w:r>
    </w:p>
    <w:p w14:paraId="0C019988" w14:textId="346BB905" w:rsidR="00FF5367" w:rsidRDefault="00FF5367" w:rsidP="00696884">
      <w:pPr>
        <w:widowControl w:val="0"/>
        <w:autoSpaceDE w:val="0"/>
        <w:autoSpaceDN w:val="0"/>
        <w:adjustRightInd w:val="0"/>
      </w:pPr>
    </w:p>
    <w:p w14:paraId="307D65F9" w14:textId="2D4B49E4" w:rsidR="00FF5367" w:rsidRDefault="00FF5367" w:rsidP="00FF5367">
      <w:pPr>
        <w:ind w:left="1440"/>
      </w:pPr>
      <w:r>
        <w:t>"</w:t>
      </w:r>
      <w:r w:rsidRPr="005F6791">
        <w:t>Self-study</w:t>
      </w:r>
      <w:r>
        <w:t>"</w:t>
      </w:r>
      <w:r w:rsidRPr="005F6791">
        <w:t xml:space="preserve"> (</w:t>
      </w:r>
      <w:r>
        <w:t>or "</w:t>
      </w:r>
      <w:r w:rsidRPr="005F6791">
        <w:t>asynchronous</w:t>
      </w:r>
      <w:r>
        <w:t>" or "</w:t>
      </w:r>
      <w:r w:rsidRPr="005F6791">
        <w:t>non-contact</w:t>
      </w:r>
      <w:r>
        <w:t>"</w:t>
      </w:r>
      <w:r w:rsidRPr="005F6791">
        <w:t xml:space="preserve">) </w:t>
      </w:r>
      <w:r>
        <w:t>means course activities or information delivered outside of real time (recorded or otherwise similarly accessible) and available at any time, such as</w:t>
      </w:r>
      <w:r w:rsidR="00F27727">
        <w:t>,</w:t>
      </w:r>
      <w:r>
        <w:t xml:space="preserve"> but not limited to</w:t>
      </w:r>
      <w:r w:rsidR="00F27727">
        <w:t>,</w:t>
      </w:r>
      <w:r>
        <w:t xml:space="preserve"> correspondence, online training, video, audio, CD, or DVD (see CER form). Student attendance is verified based on identity (e.g., username, password, email, signature) and successful completion of an examination. Self-study courses do not require interaction with instructors.</w:t>
      </w:r>
      <w:r w:rsidRPr="0077466E">
        <w:t xml:space="preserve"> Self-study credit hours require the successful completion of a</w:t>
      </w:r>
      <w:r>
        <w:t xml:space="preserve"> final </w:t>
      </w:r>
      <w:r w:rsidR="002057A3">
        <w:t xml:space="preserve">supervised </w:t>
      </w:r>
      <w:r w:rsidRPr="0077466E">
        <w:t>examination covering the self-study material</w:t>
      </w:r>
      <w:r>
        <w:t>.</w:t>
      </w:r>
    </w:p>
    <w:p w14:paraId="55BDDEBE" w14:textId="77777777" w:rsidR="00FF5367" w:rsidRDefault="00FF5367" w:rsidP="00696884"/>
    <w:p w14:paraId="7016FE54" w14:textId="77777777" w:rsidR="00FF5367" w:rsidRDefault="00FF5367" w:rsidP="00FF5367">
      <w:pPr>
        <w:ind w:left="1440"/>
      </w:pPr>
      <w:r>
        <w:t>"</w:t>
      </w:r>
      <w:r w:rsidRPr="005F6791">
        <w:t>Substantially different</w:t>
      </w:r>
      <w:r>
        <w:t>" means, when referencing examinations, 50% of questions on the successive exam after a failed attempt must be different from any previously taken exam.</w:t>
      </w:r>
    </w:p>
    <w:p w14:paraId="23A5BAA7" w14:textId="77777777" w:rsidR="00FF5367" w:rsidRDefault="00FF5367" w:rsidP="00696884">
      <w:pPr>
        <w:widowControl w:val="0"/>
        <w:autoSpaceDE w:val="0"/>
        <w:autoSpaceDN w:val="0"/>
        <w:adjustRightInd w:val="0"/>
      </w:pPr>
    </w:p>
    <w:p w14:paraId="0416771D" w14:textId="757A39F3" w:rsidR="00077AF1" w:rsidRDefault="00FF5367" w:rsidP="00FF5367">
      <w:pPr>
        <w:widowControl w:val="0"/>
        <w:autoSpaceDE w:val="0"/>
        <w:autoSpaceDN w:val="0"/>
        <w:adjustRightInd w:val="0"/>
        <w:ind w:left="1440"/>
      </w:pPr>
      <w:r>
        <w:t>"</w:t>
      </w:r>
      <w:r w:rsidR="00077AF1">
        <w:t>Successful Completion</w:t>
      </w:r>
      <w:r>
        <w:t>"</w:t>
      </w:r>
      <w:r w:rsidR="00077AF1">
        <w:t xml:space="preserve"> </w:t>
      </w:r>
      <w:r w:rsidR="001D2D7A">
        <w:t>means passing</w:t>
      </w:r>
      <w:r w:rsidR="00077AF1">
        <w:t xml:space="preserve"> an examination </w:t>
      </w:r>
      <w:r w:rsidR="0085204C">
        <w:t>with a score of 70%</w:t>
      </w:r>
      <w:r w:rsidR="00F90483">
        <w:t xml:space="preserve"> or above</w:t>
      </w:r>
      <w:r w:rsidR="0085204C">
        <w:t xml:space="preserve"> </w:t>
      </w:r>
      <w:r w:rsidR="00077AF1">
        <w:t xml:space="preserve">in accordance with criteria established by the provider. </w:t>
      </w:r>
    </w:p>
    <w:p w14:paraId="6CE44F7A" w14:textId="77777777" w:rsidR="00077AF1" w:rsidRDefault="00077AF1" w:rsidP="00696884">
      <w:pPr>
        <w:widowControl w:val="0"/>
        <w:autoSpaceDE w:val="0"/>
        <w:autoSpaceDN w:val="0"/>
        <w:adjustRightInd w:val="0"/>
      </w:pPr>
    </w:p>
    <w:p w14:paraId="0DC9E127" w14:textId="4EA18879" w:rsidR="00077AF1" w:rsidRDefault="00FF5367" w:rsidP="00FF5367">
      <w:pPr>
        <w:widowControl w:val="0"/>
        <w:autoSpaceDE w:val="0"/>
        <w:autoSpaceDN w:val="0"/>
        <w:adjustRightInd w:val="0"/>
        <w:ind w:left="1440"/>
      </w:pPr>
      <w:r>
        <w:t>"</w:t>
      </w:r>
      <w:r w:rsidR="00077AF1">
        <w:t>Supervised Examination</w:t>
      </w:r>
      <w:r>
        <w:t>"</w:t>
      </w:r>
      <w:r w:rsidR="00077AF1">
        <w:t xml:space="preserve"> </w:t>
      </w:r>
      <w:r w:rsidR="001D2D7A">
        <w:t>means a</w:t>
      </w:r>
      <w:r w:rsidR="00077AF1">
        <w:t xml:space="preserve"> proctored, timed and closed book examination. </w:t>
      </w:r>
    </w:p>
    <w:p w14:paraId="0C5B761C" w14:textId="2BCEBBEE" w:rsidR="00FF5367" w:rsidRDefault="00FF5367" w:rsidP="00696884">
      <w:pPr>
        <w:widowControl w:val="0"/>
        <w:autoSpaceDE w:val="0"/>
        <w:autoSpaceDN w:val="0"/>
        <w:adjustRightInd w:val="0"/>
      </w:pPr>
    </w:p>
    <w:p w14:paraId="3A231D79" w14:textId="77777777" w:rsidR="00FF5367" w:rsidRDefault="00FF5367" w:rsidP="00FF5367">
      <w:pPr>
        <w:widowControl w:val="0"/>
        <w:autoSpaceDE w:val="0"/>
        <w:autoSpaceDN w:val="0"/>
        <w:adjustRightInd w:val="0"/>
        <w:ind w:left="1440"/>
      </w:pPr>
      <w:r>
        <w:t>"</w:t>
      </w:r>
      <w:r w:rsidRPr="005F6791">
        <w:t>Webinar</w:t>
      </w:r>
      <w:r>
        <w:t>/Virtual Class"</w:t>
      </w:r>
      <w:r w:rsidRPr="005F6791">
        <w:t xml:space="preserve"> </w:t>
      </w:r>
      <w:r>
        <w:t>means a type of classroom study that is instructor-led, delivered using the Internet to remote attendees, with a specific start time and end time, in which students enroll before gaining access to the instructor, information, and course activities. Student attendance is monitored and validated based on personally identifiable information (e.g., username, password, email) and student participation in interactive exercises is required. Credit for course is based on attendance and activity, not examination.</w:t>
      </w:r>
    </w:p>
    <w:p w14:paraId="702E78F4" w14:textId="77777777" w:rsidR="00FF5367" w:rsidRPr="00D55B37" w:rsidRDefault="00FF5367" w:rsidP="00696884">
      <w:pPr>
        <w:pStyle w:val="JCARSourceNote"/>
      </w:pPr>
    </w:p>
    <w:p w14:paraId="6E483D71" w14:textId="51B9C0CE" w:rsidR="007A716C" w:rsidRPr="00D55B37" w:rsidRDefault="00FF5367">
      <w:pPr>
        <w:pStyle w:val="JCARSourceNote"/>
        <w:ind w:left="720"/>
      </w:pPr>
      <w:r w:rsidRPr="004E27CF">
        <w:t xml:space="preserve">(Source:  Amended at </w:t>
      </w:r>
      <w:r w:rsidR="00DD09C5">
        <w:t>50</w:t>
      </w:r>
      <w:r w:rsidRPr="004E27CF">
        <w:t xml:space="preserve"> Ill. Reg. </w:t>
      </w:r>
      <w:r w:rsidR="000F6C96">
        <w:t>753</w:t>
      </w:r>
      <w:r w:rsidRPr="004E27CF">
        <w:t xml:space="preserve">, effective </w:t>
      </w:r>
      <w:r w:rsidR="000F6C96">
        <w:t>December 30, 2025</w:t>
      </w:r>
      <w:r w:rsidRPr="004E27CF">
        <w:t>)</w:t>
      </w:r>
    </w:p>
    <w:sectPr w:rsidR="007A716C" w:rsidRPr="00D55B37" w:rsidSect="00077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7AF1"/>
    <w:rsid w:val="00077AF1"/>
    <w:rsid w:val="000B7CE5"/>
    <w:rsid w:val="000F6C96"/>
    <w:rsid w:val="00155330"/>
    <w:rsid w:val="001B3889"/>
    <w:rsid w:val="001D2D7A"/>
    <w:rsid w:val="002057A3"/>
    <w:rsid w:val="002B162C"/>
    <w:rsid w:val="003E3DD4"/>
    <w:rsid w:val="00515ADA"/>
    <w:rsid w:val="005C3366"/>
    <w:rsid w:val="005F2BBC"/>
    <w:rsid w:val="00696884"/>
    <w:rsid w:val="006D3D18"/>
    <w:rsid w:val="00773C4F"/>
    <w:rsid w:val="007A716C"/>
    <w:rsid w:val="00810FB5"/>
    <w:rsid w:val="0085204C"/>
    <w:rsid w:val="00886438"/>
    <w:rsid w:val="009660EE"/>
    <w:rsid w:val="00A6583F"/>
    <w:rsid w:val="00AD0C0D"/>
    <w:rsid w:val="00BB13FE"/>
    <w:rsid w:val="00C56022"/>
    <w:rsid w:val="00CA0156"/>
    <w:rsid w:val="00D91400"/>
    <w:rsid w:val="00D94E83"/>
    <w:rsid w:val="00DB7488"/>
    <w:rsid w:val="00DD09C5"/>
    <w:rsid w:val="00F27727"/>
    <w:rsid w:val="00F27E59"/>
    <w:rsid w:val="00F90483"/>
    <w:rsid w:val="00F955DE"/>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51BF7D"/>
  <w15:docId w15:val="{03D66C8A-3AFE-4508-A9DB-17716F9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2D7A"/>
    <w:pPr>
      <w:autoSpaceDE w:val="0"/>
      <w:autoSpaceDN w:val="0"/>
      <w:adjustRightInd w:val="0"/>
      <w:ind w:left="1440"/>
    </w:pPr>
    <w:rPr>
      <w:u w:val="single"/>
    </w:rPr>
  </w:style>
  <w:style w:type="paragraph" w:customStyle="1" w:styleId="JCARSourceNote">
    <w:name w:val="JCAR Source Note"/>
    <w:basedOn w:val="Normal"/>
    <w:rsid w:val="001D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3119</vt:lpstr>
    </vt:vector>
  </TitlesOfParts>
  <Company>State of Illinois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3119</dc:title>
  <dc:subject/>
  <dc:creator>Illinois General Assembly</dc:creator>
  <cp:keywords/>
  <dc:description/>
  <cp:lastModifiedBy>Shipley, Melissa A.</cp:lastModifiedBy>
  <cp:revision>4</cp:revision>
  <dcterms:created xsi:type="dcterms:W3CDTF">2025-12-19T21:08:00Z</dcterms:created>
  <dcterms:modified xsi:type="dcterms:W3CDTF">2026-01-16T14:09:00Z</dcterms:modified>
</cp:coreProperties>
</file>