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4F65" w:rsidRDefault="00664F65" w:rsidP="00094DA3"/>
    <w:p w:rsidR="00094DA3" w:rsidRPr="00664F65" w:rsidRDefault="00094DA3" w:rsidP="00094DA3">
      <w:pPr>
        <w:rPr>
          <w:b/>
        </w:rPr>
      </w:pPr>
      <w:r w:rsidRPr="00664F65">
        <w:rPr>
          <w:b/>
        </w:rPr>
        <w:t>Section 2905.10  Definitions</w:t>
      </w:r>
    </w:p>
    <w:p w:rsidR="00094DA3" w:rsidRPr="00C535EB" w:rsidRDefault="00094DA3" w:rsidP="00094DA3"/>
    <w:p w:rsidR="00C535EB" w:rsidRPr="00C535EB" w:rsidRDefault="000004B6" w:rsidP="00C535EB">
      <w:pPr>
        <w:ind w:left="720" w:firstLine="720"/>
      </w:pPr>
      <w:r>
        <w:t>"</w:t>
      </w:r>
      <w:r w:rsidR="00C535EB">
        <w:t>Act</w:t>
      </w:r>
      <w:r>
        <w:t>"</w:t>
      </w:r>
      <w:r w:rsidR="00C535EB">
        <w:t xml:space="preserve"> means the Workers' Compensation Act [820 ILCS 305].</w:t>
      </w:r>
    </w:p>
    <w:p w:rsidR="00C535EB" w:rsidRPr="00C535EB" w:rsidRDefault="00C535EB" w:rsidP="00C535EB"/>
    <w:p w:rsidR="00094DA3" w:rsidRPr="00094DA3" w:rsidRDefault="000004B6" w:rsidP="00C535EB">
      <w:pPr>
        <w:ind w:left="1440"/>
        <w:rPr>
          <w:bCs/>
        </w:rPr>
      </w:pPr>
      <w:r>
        <w:rPr>
          <w:bCs/>
        </w:rPr>
        <w:t>"</w:t>
      </w:r>
      <w:r w:rsidR="00094DA3" w:rsidRPr="00094DA3">
        <w:rPr>
          <w:bCs/>
        </w:rPr>
        <w:t>Department</w:t>
      </w:r>
      <w:r>
        <w:rPr>
          <w:bCs/>
        </w:rPr>
        <w:t>"</w:t>
      </w:r>
      <w:r w:rsidR="00094DA3" w:rsidRPr="00094DA3">
        <w:rPr>
          <w:bCs/>
        </w:rPr>
        <w:t xml:space="preserve"> means the Illinois Department of </w:t>
      </w:r>
      <w:r w:rsidR="003D0689">
        <w:rPr>
          <w:bCs/>
        </w:rPr>
        <w:t>Insurance</w:t>
      </w:r>
      <w:r w:rsidR="00094DA3" w:rsidRPr="00094DA3">
        <w:rPr>
          <w:bCs/>
        </w:rPr>
        <w:t>.</w:t>
      </w:r>
    </w:p>
    <w:p w:rsidR="00094DA3" w:rsidRPr="00094DA3" w:rsidRDefault="00094DA3" w:rsidP="003050E0">
      <w:pPr>
        <w:rPr>
          <w:bCs/>
        </w:rPr>
      </w:pPr>
    </w:p>
    <w:p w:rsidR="00094DA3" w:rsidRPr="00094DA3" w:rsidRDefault="000004B6" w:rsidP="00664F65">
      <w:pPr>
        <w:ind w:left="1440"/>
        <w:rPr>
          <w:bCs/>
        </w:rPr>
      </w:pPr>
      <w:r>
        <w:rPr>
          <w:bCs/>
        </w:rPr>
        <w:t>"</w:t>
      </w:r>
      <w:r w:rsidR="00094DA3" w:rsidRPr="00094DA3">
        <w:rPr>
          <w:bCs/>
        </w:rPr>
        <w:t>Director</w:t>
      </w:r>
      <w:r>
        <w:rPr>
          <w:bCs/>
        </w:rPr>
        <w:t>"</w:t>
      </w:r>
      <w:r w:rsidR="00094DA3" w:rsidRPr="00094DA3">
        <w:rPr>
          <w:bCs/>
        </w:rPr>
        <w:t xml:space="preserve"> means the Director of the Illinois Department of Insurance.</w:t>
      </w:r>
    </w:p>
    <w:p w:rsidR="00094DA3" w:rsidRDefault="00094DA3" w:rsidP="003050E0">
      <w:pPr>
        <w:rPr>
          <w:bCs/>
        </w:rPr>
      </w:pPr>
      <w:bookmarkStart w:id="0" w:name="_GoBack"/>
      <w:bookmarkEnd w:id="0"/>
    </w:p>
    <w:p w:rsidR="00A80F96" w:rsidRDefault="000004B6" w:rsidP="00A80F96">
      <w:pPr>
        <w:ind w:left="1425"/>
        <w:rPr>
          <w:bCs/>
        </w:rPr>
      </w:pPr>
      <w:r>
        <w:t>"</w:t>
      </w:r>
      <w:r w:rsidRPr="00C81A72">
        <w:rPr>
          <w:bCs/>
        </w:rPr>
        <w:t>Utilization Review</w:t>
      </w:r>
      <w:r>
        <w:t>"</w:t>
      </w:r>
      <w:r w:rsidRPr="00C81A72">
        <w:rPr>
          <w:bCs/>
        </w:rPr>
        <w:t xml:space="preserve"> means the evaluation of proposed or provided health care services as defined in</w:t>
      </w:r>
      <w:r>
        <w:rPr>
          <w:bCs/>
        </w:rPr>
        <w:t xml:space="preserve"> Section </w:t>
      </w:r>
      <w:r w:rsidR="00A80F96" w:rsidRPr="00563AF0">
        <w:rPr>
          <w:bCs/>
        </w:rPr>
        <w:t>8.7</w:t>
      </w:r>
      <w:r>
        <w:rPr>
          <w:bCs/>
        </w:rPr>
        <w:t xml:space="preserve"> of the Workers’ Compensation Act.</w:t>
      </w:r>
    </w:p>
    <w:p w:rsidR="000004B6" w:rsidRDefault="000004B6" w:rsidP="000004B6"/>
    <w:p w:rsidR="000004B6" w:rsidRPr="00A80F96" w:rsidRDefault="000004B6" w:rsidP="000004B6">
      <w:pPr>
        <w:ind w:firstLine="720"/>
        <w:rPr>
          <w:bCs/>
        </w:rPr>
      </w:pPr>
      <w:r>
        <w:t xml:space="preserve">(Source:  Amended at 46 Ill. Reg. </w:t>
      </w:r>
      <w:r w:rsidR="00A12E18">
        <w:t>9867</w:t>
      </w:r>
      <w:r>
        <w:t xml:space="preserve">, effective </w:t>
      </w:r>
      <w:r w:rsidR="00A12E18">
        <w:t>May 31, 2022</w:t>
      </w:r>
      <w:r>
        <w:t>)</w:t>
      </w:r>
    </w:p>
    <w:sectPr w:rsidR="000004B6" w:rsidRPr="00A80F96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1EC2" w:rsidRDefault="00DC3566">
      <w:r>
        <w:separator/>
      </w:r>
    </w:p>
  </w:endnote>
  <w:endnote w:type="continuationSeparator" w:id="0">
    <w:p w:rsidR="00C71EC2" w:rsidRDefault="00DC3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1EC2" w:rsidRDefault="00DC3566">
      <w:r>
        <w:separator/>
      </w:r>
    </w:p>
  </w:footnote>
  <w:footnote w:type="continuationSeparator" w:id="0">
    <w:p w:rsidR="00C71EC2" w:rsidRDefault="00DC35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04B6"/>
    <w:rsid w:val="00061FD4"/>
    <w:rsid w:val="00094DA3"/>
    <w:rsid w:val="000D225F"/>
    <w:rsid w:val="00136B47"/>
    <w:rsid w:val="00150267"/>
    <w:rsid w:val="001C7D95"/>
    <w:rsid w:val="001E3074"/>
    <w:rsid w:val="00225354"/>
    <w:rsid w:val="002524EC"/>
    <w:rsid w:val="002A643F"/>
    <w:rsid w:val="003050E0"/>
    <w:rsid w:val="00337CEB"/>
    <w:rsid w:val="00367A2E"/>
    <w:rsid w:val="00395CFD"/>
    <w:rsid w:val="003D0689"/>
    <w:rsid w:val="003F3A28"/>
    <w:rsid w:val="003F5FD7"/>
    <w:rsid w:val="00431CFE"/>
    <w:rsid w:val="004461A1"/>
    <w:rsid w:val="004C0E69"/>
    <w:rsid w:val="004D5CD6"/>
    <w:rsid w:val="004D73D3"/>
    <w:rsid w:val="005001C5"/>
    <w:rsid w:val="0052308E"/>
    <w:rsid w:val="00530BE1"/>
    <w:rsid w:val="00542E97"/>
    <w:rsid w:val="0056157E"/>
    <w:rsid w:val="00563AF0"/>
    <w:rsid w:val="0056501E"/>
    <w:rsid w:val="005F4571"/>
    <w:rsid w:val="00664F65"/>
    <w:rsid w:val="006823E4"/>
    <w:rsid w:val="006A2114"/>
    <w:rsid w:val="006D4A9A"/>
    <w:rsid w:val="006D5961"/>
    <w:rsid w:val="006E4144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2E18"/>
    <w:rsid w:val="00A174BB"/>
    <w:rsid w:val="00A2265D"/>
    <w:rsid w:val="00A25076"/>
    <w:rsid w:val="00A414BC"/>
    <w:rsid w:val="00A600AA"/>
    <w:rsid w:val="00A62F7E"/>
    <w:rsid w:val="00A80F96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535EB"/>
    <w:rsid w:val="00C71EC2"/>
    <w:rsid w:val="00CC13F9"/>
    <w:rsid w:val="00CD3723"/>
    <w:rsid w:val="00D55B37"/>
    <w:rsid w:val="00D62188"/>
    <w:rsid w:val="00D735B8"/>
    <w:rsid w:val="00D93C67"/>
    <w:rsid w:val="00DC3566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7CBB48A-ABC8-4FF2-AD75-99C232A41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NormalWeb">
    <w:name w:val="Normal (Web)"/>
    <w:basedOn w:val="Normal"/>
    <w:rsid w:val="00094DA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Shipley, Melissa A.</cp:lastModifiedBy>
  <cp:revision>4</cp:revision>
  <dcterms:created xsi:type="dcterms:W3CDTF">2022-05-16T14:12:00Z</dcterms:created>
  <dcterms:modified xsi:type="dcterms:W3CDTF">2022-06-10T15:42:00Z</dcterms:modified>
</cp:coreProperties>
</file>