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C8" w:rsidRDefault="00156DC8" w:rsidP="00156D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DC8" w:rsidRDefault="00156DC8" w:rsidP="00156D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2903.10  Authority</w:t>
      </w:r>
      <w:r>
        <w:t xml:space="preserve"> </w:t>
      </w:r>
    </w:p>
    <w:p w:rsidR="00156DC8" w:rsidRDefault="00156DC8" w:rsidP="00156DC8">
      <w:pPr>
        <w:widowControl w:val="0"/>
        <w:autoSpaceDE w:val="0"/>
        <w:autoSpaceDN w:val="0"/>
        <w:adjustRightInd w:val="0"/>
      </w:pPr>
    </w:p>
    <w:p w:rsidR="00156DC8" w:rsidRDefault="00156DC8" w:rsidP="00156DC8">
      <w:pPr>
        <w:widowControl w:val="0"/>
        <w:autoSpaceDE w:val="0"/>
        <w:autoSpaceDN w:val="0"/>
        <w:adjustRightInd w:val="0"/>
      </w:pPr>
      <w:r>
        <w:t xml:space="preserve">This Part is promulgated by the Director of Insurance under Section 401 of the Illinois Insurance Code (Ill. Rev. Stat. 1985, ch. 73, par. 1013), which empowers the Director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This Part implements Section 466 of the Illinois Insurance Code (Ill. Rev. Stat. 1985, ch. 73, Section 1065.13). </w:t>
      </w:r>
    </w:p>
    <w:sectPr w:rsidR="00156DC8" w:rsidSect="00156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DC8"/>
    <w:rsid w:val="00156DC8"/>
    <w:rsid w:val="004370E5"/>
    <w:rsid w:val="005C3366"/>
    <w:rsid w:val="00DE65C8"/>
    <w:rsid w:val="00E5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2903</vt:lpstr>
    </vt:vector>
  </TitlesOfParts>
  <Company>State of Illinois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