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8A4" w:rsidRDefault="00F128A4" w:rsidP="00F128A4">
      <w:pPr>
        <w:widowControl w:val="0"/>
        <w:autoSpaceDE w:val="0"/>
        <w:autoSpaceDN w:val="0"/>
        <w:adjustRightInd w:val="0"/>
      </w:pPr>
    </w:p>
    <w:p w:rsidR="00F128A4" w:rsidRDefault="00F128A4" w:rsidP="00F128A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2902.40  </w:t>
      </w:r>
      <w:r w:rsidR="004E7C05">
        <w:rPr>
          <w:b/>
          <w:bCs/>
        </w:rPr>
        <w:t xml:space="preserve">Rule </w:t>
      </w:r>
      <w:r>
        <w:rPr>
          <w:b/>
          <w:bCs/>
        </w:rPr>
        <w:t>Manual Filings</w:t>
      </w:r>
      <w:r>
        <w:t xml:space="preserve"> </w:t>
      </w:r>
    </w:p>
    <w:p w:rsidR="00F128A4" w:rsidRDefault="00F128A4" w:rsidP="00F128A4">
      <w:pPr>
        <w:widowControl w:val="0"/>
        <w:autoSpaceDE w:val="0"/>
        <w:autoSpaceDN w:val="0"/>
        <w:adjustRightInd w:val="0"/>
      </w:pPr>
    </w:p>
    <w:p w:rsidR="00F128A4" w:rsidRDefault="00F128A4" w:rsidP="003E5D8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Manual filing requirements can be met </w:t>
      </w:r>
      <w:r w:rsidR="00A229BF">
        <w:t xml:space="preserve">either </w:t>
      </w:r>
      <w:r>
        <w:t xml:space="preserve">by a company making a direct filing on its own behalf or a company authorizing a rating organization of which it is a member or subscriber to make the filing on the company's behalf. </w:t>
      </w:r>
    </w:p>
    <w:p w:rsidR="00154986" w:rsidRDefault="00154986" w:rsidP="003F794E">
      <w:pPr>
        <w:widowControl w:val="0"/>
        <w:autoSpaceDE w:val="0"/>
        <w:autoSpaceDN w:val="0"/>
        <w:adjustRightInd w:val="0"/>
      </w:pPr>
    </w:p>
    <w:p w:rsidR="00F128A4" w:rsidRDefault="00A229BF" w:rsidP="00A229BF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F128A4">
        <w:t>)</w:t>
      </w:r>
      <w:r w:rsidR="00F128A4">
        <w:tab/>
      </w:r>
      <w:r w:rsidR="004E7C05" w:rsidRPr="000604A3">
        <w:rPr>
          <w:color w:val="000000"/>
        </w:rPr>
        <w:t>A company that adopt</w:t>
      </w:r>
      <w:r w:rsidR="004E7C05">
        <w:rPr>
          <w:color w:val="000000"/>
        </w:rPr>
        <w:t>s</w:t>
      </w:r>
      <w:r w:rsidR="004E7C05" w:rsidRPr="000604A3">
        <w:rPr>
          <w:color w:val="000000"/>
        </w:rPr>
        <w:t xml:space="preserve"> a rule or rule change filed by its rating organization </w:t>
      </w:r>
      <w:r w:rsidR="004E7C05">
        <w:rPr>
          <w:color w:val="000000"/>
        </w:rPr>
        <w:t xml:space="preserve">without modification must notify the Department </w:t>
      </w:r>
      <w:r w:rsidR="004E7C05" w:rsidRPr="00CA50A8">
        <w:rPr>
          <w:color w:val="000000"/>
        </w:rPr>
        <w:t>30 days prior to the effective date of use</w:t>
      </w:r>
      <w:r w:rsidR="004E7C05">
        <w:rPr>
          <w:color w:val="000000"/>
        </w:rPr>
        <w:t>.</w:t>
      </w:r>
      <w:r w:rsidR="00F128A4">
        <w:t xml:space="preserve"> </w:t>
      </w:r>
    </w:p>
    <w:p w:rsidR="00154986" w:rsidRDefault="00154986" w:rsidP="003F794E">
      <w:pPr>
        <w:widowControl w:val="0"/>
        <w:autoSpaceDE w:val="0"/>
        <w:autoSpaceDN w:val="0"/>
        <w:adjustRightInd w:val="0"/>
      </w:pPr>
    </w:p>
    <w:p w:rsidR="00F128A4" w:rsidRDefault="00A229BF" w:rsidP="00A229BF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F128A4">
        <w:t>)</w:t>
      </w:r>
      <w:r w:rsidR="00F128A4">
        <w:tab/>
        <w:t xml:space="preserve">A company </w:t>
      </w:r>
      <w:r w:rsidR="003E5D86">
        <w:t>that</w:t>
      </w:r>
      <w:r w:rsidR="00F128A4">
        <w:t xml:space="preserve"> </w:t>
      </w:r>
      <w:r w:rsidR="004E7C05">
        <w:t>adopts</w:t>
      </w:r>
      <w:r w:rsidR="00F128A4">
        <w:t xml:space="preserve"> a rule or rule change filed by its rating organization </w:t>
      </w:r>
      <w:r w:rsidR="004E7C05">
        <w:rPr>
          <w:color w:val="000000"/>
        </w:rPr>
        <w:t xml:space="preserve">with modification </w:t>
      </w:r>
      <w:r w:rsidR="00F128A4">
        <w:t xml:space="preserve">or </w:t>
      </w:r>
      <w:r w:rsidR="004E7C05">
        <w:t>submits</w:t>
      </w:r>
      <w:r>
        <w:t xml:space="preserve"> a direct filing on its own behalf</w:t>
      </w:r>
      <w:r w:rsidR="00F128A4">
        <w:t xml:space="preserve"> must file: </w:t>
      </w:r>
    </w:p>
    <w:p w:rsidR="00154986" w:rsidRDefault="00154986" w:rsidP="003F794E">
      <w:pPr>
        <w:widowControl w:val="0"/>
        <w:autoSpaceDE w:val="0"/>
        <w:autoSpaceDN w:val="0"/>
        <w:adjustRightInd w:val="0"/>
      </w:pPr>
    </w:p>
    <w:p w:rsidR="00F128A4" w:rsidRPr="004E7C05" w:rsidRDefault="00A229BF" w:rsidP="004E7C05">
      <w:pPr>
        <w:ind w:left="2160"/>
      </w:pPr>
      <w:r w:rsidRPr="004E7C05">
        <w:t>A</w:t>
      </w:r>
      <w:r w:rsidR="00F128A4" w:rsidRPr="004E7C05">
        <w:t>)</w:t>
      </w:r>
      <w:r w:rsidR="00F128A4" w:rsidRPr="004E7C05">
        <w:tab/>
        <w:t>Manual exception pages</w:t>
      </w:r>
      <w:r w:rsidR="003E5D86" w:rsidRPr="004E7C05">
        <w:t>;</w:t>
      </w:r>
      <w:r w:rsidR="00F128A4" w:rsidRPr="004E7C05">
        <w:t xml:space="preserve"> </w:t>
      </w:r>
    </w:p>
    <w:p w:rsidR="00154986" w:rsidRPr="004E7C05" w:rsidRDefault="00154986" w:rsidP="003F794E"/>
    <w:p w:rsidR="00F128A4" w:rsidRPr="004E7C05" w:rsidRDefault="00A229BF" w:rsidP="004E7C05">
      <w:pPr>
        <w:ind w:left="2880" w:hanging="720"/>
      </w:pPr>
      <w:r w:rsidRPr="004E7C05">
        <w:t>B</w:t>
      </w:r>
      <w:r w:rsidR="00F128A4" w:rsidRPr="004E7C05">
        <w:t>)</w:t>
      </w:r>
      <w:r w:rsidR="00F128A4" w:rsidRPr="004E7C05">
        <w:tab/>
        <w:t>The manual rule number, which must be the same as the rule number being replaced</w:t>
      </w:r>
      <w:r w:rsidRPr="004E7C05">
        <w:t>; and</w:t>
      </w:r>
      <w:r w:rsidR="00F128A4" w:rsidRPr="004E7C05">
        <w:t xml:space="preserve"> </w:t>
      </w:r>
    </w:p>
    <w:p w:rsidR="00154986" w:rsidRPr="004E7C05" w:rsidRDefault="00154986" w:rsidP="003F794E"/>
    <w:p w:rsidR="00F128A4" w:rsidRPr="004E7C05" w:rsidRDefault="00A229BF" w:rsidP="004E7C05">
      <w:pPr>
        <w:ind w:left="2160"/>
      </w:pPr>
      <w:r w:rsidRPr="004E7C05">
        <w:t>C</w:t>
      </w:r>
      <w:r w:rsidR="00F128A4" w:rsidRPr="004E7C05">
        <w:t>)</w:t>
      </w:r>
      <w:r w:rsidR="00F128A4" w:rsidRPr="004E7C05">
        <w:tab/>
        <w:t xml:space="preserve">The effective date of use. </w:t>
      </w:r>
    </w:p>
    <w:p w:rsidR="00154986" w:rsidRDefault="00154986" w:rsidP="003F794E">
      <w:pPr>
        <w:widowControl w:val="0"/>
        <w:autoSpaceDE w:val="0"/>
        <w:autoSpaceDN w:val="0"/>
        <w:adjustRightInd w:val="0"/>
      </w:pPr>
    </w:p>
    <w:p w:rsidR="00A229BF" w:rsidRPr="00FE1C70" w:rsidRDefault="00FE1C70" w:rsidP="00A229BF">
      <w:pPr>
        <w:widowControl w:val="0"/>
        <w:autoSpaceDE w:val="0"/>
        <w:autoSpaceDN w:val="0"/>
        <w:adjustRightInd w:val="0"/>
        <w:ind w:left="2160" w:hanging="720"/>
      </w:pPr>
      <w:r w:rsidRPr="00FE1C70">
        <w:t>3)</w:t>
      </w:r>
      <w:r>
        <w:tab/>
      </w:r>
      <w:r w:rsidRPr="00FE1C70">
        <w:t>A company shall submit a complete up</w:t>
      </w:r>
      <w:r w:rsidR="003E5D86">
        <w:t>-</w:t>
      </w:r>
      <w:r w:rsidRPr="00FE1C70">
        <w:t>to</w:t>
      </w:r>
      <w:r w:rsidR="003E5D86">
        <w:t>-</w:t>
      </w:r>
      <w:r w:rsidRPr="00FE1C70">
        <w:t>date manual upon request. The company shall also identify the tracking number of a particular section of the manual upon request.</w:t>
      </w:r>
    </w:p>
    <w:p w:rsidR="00A229BF" w:rsidRDefault="00A229BF" w:rsidP="003F794E">
      <w:pPr>
        <w:widowControl w:val="0"/>
        <w:autoSpaceDE w:val="0"/>
        <w:autoSpaceDN w:val="0"/>
        <w:adjustRightInd w:val="0"/>
      </w:pPr>
    </w:p>
    <w:p w:rsidR="00F128A4" w:rsidRDefault="00F128A4" w:rsidP="00F128A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manual filings must </w:t>
      </w:r>
      <w:r w:rsidR="00A229BF">
        <w:t>in</w:t>
      </w:r>
      <w:r w:rsidR="00FE1C70">
        <w:t>cl</w:t>
      </w:r>
      <w:r w:rsidR="00A229BF">
        <w:t>ude</w:t>
      </w:r>
      <w:r>
        <w:t xml:space="preserve">: </w:t>
      </w:r>
      <w:r w:rsidR="004E7C05">
        <w:t xml:space="preserve"> </w:t>
      </w:r>
    </w:p>
    <w:p w:rsidR="00154986" w:rsidRDefault="00154986" w:rsidP="003F794E">
      <w:pPr>
        <w:widowControl w:val="0"/>
        <w:autoSpaceDE w:val="0"/>
        <w:autoSpaceDN w:val="0"/>
        <w:adjustRightInd w:val="0"/>
      </w:pPr>
    </w:p>
    <w:p w:rsidR="00F128A4" w:rsidRDefault="00F128A4" w:rsidP="00F128A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 of the rating organization or company making the filing; </w:t>
      </w:r>
    </w:p>
    <w:p w:rsidR="00154986" w:rsidRDefault="00154986" w:rsidP="003F794E">
      <w:pPr>
        <w:widowControl w:val="0"/>
        <w:autoSpaceDE w:val="0"/>
        <w:autoSpaceDN w:val="0"/>
        <w:adjustRightInd w:val="0"/>
      </w:pPr>
    </w:p>
    <w:p w:rsidR="00F128A4" w:rsidRDefault="00F128A4" w:rsidP="00F128A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Identification of the rule with the manual to which it applies; </w:t>
      </w:r>
    </w:p>
    <w:p w:rsidR="00154986" w:rsidRDefault="00154986" w:rsidP="003F794E">
      <w:pPr>
        <w:widowControl w:val="0"/>
        <w:autoSpaceDE w:val="0"/>
        <w:autoSpaceDN w:val="0"/>
        <w:adjustRightInd w:val="0"/>
      </w:pPr>
    </w:p>
    <w:p w:rsidR="00F128A4" w:rsidRDefault="00F128A4" w:rsidP="00F128A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Notification as to whether the filing is new or supersedes a present filing.  Identification of all superseded filings as well as identification of all changes from the superseded filings is required; and </w:t>
      </w:r>
    </w:p>
    <w:p w:rsidR="00154986" w:rsidRDefault="00154986" w:rsidP="003F794E">
      <w:pPr>
        <w:widowControl w:val="0"/>
        <w:autoSpaceDE w:val="0"/>
        <w:autoSpaceDN w:val="0"/>
        <w:adjustRightInd w:val="0"/>
      </w:pPr>
    </w:p>
    <w:p w:rsidR="00F128A4" w:rsidRDefault="00F128A4" w:rsidP="00F128A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effective date of use. </w:t>
      </w:r>
    </w:p>
    <w:p w:rsidR="00154986" w:rsidRDefault="00154986" w:rsidP="003F794E">
      <w:pPr>
        <w:widowControl w:val="0"/>
        <w:autoSpaceDE w:val="0"/>
        <w:autoSpaceDN w:val="0"/>
        <w:adjustRightInd w:val="0"/>
      </w:pPr>
    </w:p>
    <w:p w:rsidR="00A229BF" w:rsidRDefault="00F128A4" w:rsidP="00F128A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Companies under the same ownership or general management </w:t>
      </w:r>
      <w:r w:rsidR="00A229BF">
        <w:t>may submit multiple company filings under the same SERFF tracking number.</w:t>
      </w:r>
    </w:p>
    <w:p w:rsidR="00A229BF" w:rsidRDefault="00A229BF" w:rsidP="003F79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28A4" w:rsidRDefault="004E7C05" w:rsidP="00F128A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46 Ill. Reg. </w:t>
      </w:r>
      <w:r w:rsidR="00F044D8">
        <w:t>6583</w:t>
      </w:r>
      <w:r>
        <w:t xml:space="preserve">, effective </w:t>
      </w:r>
      <w:r w:rsidR="00F044D8">
        <w:t>April 11, 2022</w:t>
      </w:r>
      <w:r>
        <w:t>)</w:t>
      </w:r>
    </w:p>
    <w:sectPr w:rsidR="00F128A4" w:rsidSect="00F128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28A4"/>
    <w:rsid w:val="00154986"/>
    <w:rsid w:val="003E5D86"/>
    <w:rsid w:val="003F794E"/>
    <w:rsid w:val="004E7C05"/>
    <w:rsid w:val="005C3366"/>
    <w:rsid w:val="007547BE"/>
    <w:rsid w:val="00926723"/>
    <w:rsid w:val="009A2F48"/>
    <w:rsid w:val="00A229BF"/>
    <w:rsid w:val="00D0581D"/>
    <w:rsid w:val="00D5556D"/>
    <w:rsid w:val="00E1303C"/>
    <w:rsid w:val="00F044D8"/>
    <w:rsid w:val="00F128A4"/>
    <w:rsid w:val="00FE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107FD4B-DE24-49CE-865A-144CD5D4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2902</vt:lpstr>
    </vt:vector>
  </TitlesOfParts>
  <Company>State of Illinois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2902</dc:title>
  <dc:subject/>
  <dc:creator>Illinois General Assembly</dc:creator>
  <cp:keywords/>
  <dc:description/>
  <cp:lastModifiedBy>Shipley, Melissa A.</cp:lastModifiedBy>
  <cp:revision>4</cp:revision>
  <dcterms:created xsi:type="dcterms:W3CDTF">2022-03-16T20:23:00Z</dcterms:created>
  <dcterms:modified xsi:type="dcterms:W3CDTF">2022-04-22T14:07:00Z</dcterms:modified>
</cp:coreProperties>
</file>