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78" w:rsidRDefault="00A64C78" w:rsidP="00A64C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C78" w:rsidRDefault="00A64C78" w:rsidP="00A64C78">
      <w:pPr>
        <w:widowControl w:val="0"/>
        <w:autoSpaceDE w:val="0"/>
        <w:autoSpaceDN w:val="0"/>
        <w:adjustRightInd w:val="0"/>
        <w:jc w:val="center"/>
      </w:pPr>
      <w:r>
        <w:t>PART 2901</w:t>
      </w:r>
    </w:p>
    <w:p w:rsidR="00A64C78" w:rsidRDefault="00A64C78" w:rsidP="00A64C78">
      <w:pPr>
        <w:widowControl w:val="0"/>
        <w:autoSpaceDE w:val="0"/>
        <w:autoSpaceDN w:val="0"/>
        <w:adjustRightInd w:val="0"/>
        <w:jc w:val="center"/>
      </w:pPr>
      <w:r>
        <w:t>WORKERS' COMPENSATION SELF INSURANCE</w:t>
      </w:r>
      <w:r w:rsidR="005F6CA7">
        <w:t xml:space="preserve"> (REPEALED)</w:t>
      </w:r>
    </w:p>
    <w:sectPr w:rsidR="00A64C78" w:rsidSect="00A64C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C78"/>
    <w:rsid w:val="004C1A7E"/>
    <w:rsid w:val="005C3366"/>
    <w:rsid w:val="005F6CA7"/>
    <w:rsid w:val="00786DBE"/>
    <w:rsid w:val="00A4054D"/>
    <w:rsid w:val="00A64C78"/>
    <w:rsid w:val="00C23F65"/>
    <w:rsid w:val="00C7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2901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2901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