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A4" w:rsidRDefault="00251CA4" w:rsidP="00251CA4">
      <w:pPr>
        <w:widowControl w:val="0"/>
        <w:autoSpaceDE w:val="0"/>
        <w:autoSpaceDN w:val="0"/>
        <w:adjustRightInd w:val="0"/>
      </w:pPr>
      <w:bookmarkStart w:id="0" w:name="_GoBack"/>
      <w:bookmarkEnd w:id="0"/>
    </w:p>
    <w:p w:rsidR="00251CA4" w:rsidRDefault="00251CA4" w:rsidP="00251CA4">
      <w:pPr>
        <w:widowControl w:val="0"/>
        <w:autoSpaceDE w:val="0"/>
        <w:autoSpaceDN w:val="0"/>
        <w:adjustRightInd w:val="0"/>
      </w:pPr>
      <w:r>
        <w:rPr>
          <w:b/>
          <w:bCs/>
        </w:rPr>
        <w:t>Section 2525.20  Applicability</w:t>
      </w:r>
      <w:r>
        <w:t xml:space="preserve"> </w:t>
      </w:r>
    </w:p>
    <w:p w:rsidR="00251CA4" w:rsidRDefault="00251CA4" w:rsidP="00251CA4">
      <w:pPr>
        <w:widowControl w:val="0"/>
        <w:autoSpaceDE w:val="0"/>
        <w:autoSpaceDN w:val="0"/>
        <w:adjustRightInd w:val="0"/>
      </w:pPr>
    </w:p>
    <w:p w:rsidR="00251CA4" w:rsidRDefault="00251CA4" w:rsidP="00251CA4">
      <w:pPr>
        <w:widowControl w:val="0"/>
        <w:autoSpaceDE w:val="0"/>
        <w:autoSpaceDN w:val="0"/>
        <w:adjustRightInd w:val="0"/>
      </w:pPr>
      <w:r>
        <w:t xml:space="preserve">This Part applies to any company, Illinois Fair Plan or surplus line producer that has paid, or is required to pay, to the Director, taxes, fees or charges pursuant to Sections 408, 409, 444, 444.1 and 445 of the Illinois Insurance Code [215 ILCS 5/408, 409, 444, 444.1 and 445] and Section 12 of the Fire Investigation Act [425 ILCS 25/12]. </w:t>
      </w:r>
    </w:p>
    <w:p w:rsidR="00251CA4" w:rsidRDefault="00251CA4" w:rsidP="00251CA4">
      <w:pPr>
        <w:widowControl w:val="0"/>
        <w:autoSpaceDE w:val="0"/>
        <w:autoSpaceDN w:val="0"/>
        <w:adjustRightInd w:val="0"/>
      </w:pPr>
    </w:p>
    <w:p w:rsidR="00251CA4" w:rsidRDefault="00251CA4" w:rsidP="00251CA4">
      <w:pPr>
        <w:widowControl w:val="0"/>
        <w:autoSpaceDE w:val="0"/>
        <w:autoSpaceDN w:val="0"/>
        <w:adjustRightInd w:val="0"/>
        <w:ind w:left="1440" w:hanging="720"/>
      </w:pPr>
      <w:r>
        <w:t xml:space="preserve">(Source:  Amended at 24 Ill. Reg. 10235, effective July 1, 2000) </w:t>
      </w:r>
    </w:p>
    <w:sectPr w:rsidR="00251CA4" w:rsidSect="00251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CA4"/>
    <w:rsid w:val="00251CA4"/>
    <w:rsid w:val="005C3366"/>
    <w:rsid w:val="006E1FE6"/>
    <w:rsid w:val="009051EA"/>
    <w:rsid w:val="00C1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