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BDB" w:rsidRDefault="00504BDB" w:rsidP="00504BDB">
      <w:pPr>
        <w:widowControl w:val="0"/>
        <w:autoSpaceDE w:val="0"/>
        <w:autoSpaceDN w:val="0"/>
        <w:adjustRightInd w:val="0"/>
      </w:pPr>
      <w:bookmarkStart w:id="0" w:name="_GoBack"/>
      <w:bookmarkEnd w:id="0"/>
    </w:p>
    <w:p w:rsidR="00504BDB" w:rsidRDefault="00504BDB" w:rsidP="00504BDB">
      <w:pPr>
        <w:widowControl w:val="0"/>
        <w:autoSpaceDE w:val="0"/>
        <w:autoSpaceDN w:val="0"/>
        <w:adjustRightInd w:val="0"/>
      </w:pPr>
      <w:r>
        <w:rPr>
          <w:b/>
          <w:bCs/>
        </w:rPr>
        <w:t>Section 2515.80  Annual Retaliatory Tax Return and Quarterly Statement Filing Requirements</w:t>
      </w:r>
      <w:r>
        <w:t xml:space="preserve"> </w:t>
      </w:r>
    </w:p>
    <w:p w:rsidR="00504BDB" w:rsidRDefault="00504BDB" w:rsidP="00504BDB">
      <w:pPr>
        <w:widowControl w:val="0"/>
        <w:autoSpaceDE w:val="0"/>
        <w:autoSpaceDN w:val="0"/>
        <w:adjustRightInd w:val="0"/>
      </w:pPr>
    </w:p>
    <w:p w:rsidR="00504BDB" w:rsidRDefault="00504BDB" w:rsidP="00504BDB">
      <w:pPr>
        <w:widowControl w:val="0"/>
        <w:autoSpaceDE w:val="0"/>
        <w:autoSpaceDN w:val="0"/>
        <w:adjustRightInd w:val="0"/>
      </w:pPr>
      <w:r>
        <w:t xml:space="preserve">Each company required to file an annual retaliatory tax return or quarterly statement pursuant to this Part must file using the Department's annual return or quarterly statement form, even if no tax is owed, with the following applicable information: </w:t>
      </w:r>
    </w:p>
    <w:p w:rsidR="009627A3" w:rsidRDefault="009627A3" w:rsidP="00504BDB">
      <w:pPr>
        <w:widowControl w:val="0"/>
        <w:autoSpaceDE w:val="0"/>
        <w:autoSpaceDN w:val="0"/>
        <w:adjustRightInd w:val="0"/>
      </w:pPr>
    </w:p>
    <w:p w:rsidR="00504BDB" w:rsidRDefault="00504BDB" w:rsidP="00504BDB">
      <w:pPr>
        <w:widowControl w:val="0"/>
        <w:autoSpaceDE w:val="0"/>
        <w:autoSpaceDN w:val="0"/>
        <w:adjustRightInd w:val="0"/>
        <w:ind w:left="1440" w:hanging="720"/>
      </w:pPr>
      <w:r>
        <w:t>a)</w:t>
      </w:r>
      <w:r>
        <w:tab/>
        <w:t xml:space="preserve">The applicable information set forth in the privilege/retaliatory tax return as annually sent and updated by the Department, per example shown in Illustration A of this Part, which includes, but is not limited to the following: </w:t>
      </w:r>
    </w:p>
    <w:p w:rsidR="009627A3" w:rsidRDefault="009627A3" w:rsidP="00504BDB">
      <w:pPr>
        <w:widowControl w:val="0"/>
        <w:autoSpaceDE w:val="0"/>
        <w:autoSpaceDN w:val="0"/>
        <w:adjustRightInd w:val="0"/>
        <w:ind w:left="2160" w:hanging="720"/>
      </w:pPr>
    </w:p>
    <w:p w:rsidR="00504BDB" w:rsidRDefault="00504BDB" w:rsidP="00504BDB">
      <w:pPr>
        <w:widowControl w:val="0"/>
        <w:autoSpaceDE w:val="0"/>
        <w:autoSpaceDN w:val="0"/>
        <w:adjustRightInd w:val="0"/>
        <w:ind w:left="2160" w:hanging="720"/>
      </w:pPr>
      <w:r>
        <w:t>1)</w:t>
      </w:r>
      <w:r>
        <w:tab/>
        <w:t xml:space="preserve">Name, Federal Employer Identification Number (FEIN), and address of the insurance company; </w:t>
      </w:r>
    </w:p>
    <w:p w:rsidR="009627A3" w:rsidRDefault="009627A3" w:rsidP="00504BDB">
      <w:pPr>
        <w:widowControl w:val="0"/>
        <w:autoSpaceDE w:val="0"/>
        <w:autoSpaceDN w:val="0"/>
        <w:adjustRightInd w:val="0"/>
        <w:ind w:left="2160" w:hanging="720"/>
      </w:pPr>
    </w:p>
    <w:p w:rsidR="00504BDB" w:rsidRDefault="00504BDB" w:rsidP="00504BDB">
      <w:pPr>
        <w:widowControl w:val="0"/>
        <w:autoSpaceDE w:val="0"/>
        <w:autoSpaceDN w:val="0"/>
        <w:adjustRightInd w:val="0"/>
        <w:ind w:left="2160" w:hanging="720"/>
      </w:pPr>
      <w:r>
        <w:t>2)</w:t>
      </w:r>
      <w:r>
        <w:tab/>
        <w:t xml:space="preserve">National Association of Insurance Commissioners group number and company code; </w:t>
      </w:r>
    </w:p>
    <w:p w:rsidR="009627A3" w:rsidRDefault="009627A3" w:rsidP="00504BDB">
      <w:pPr>
        <w:widowControl w:val="0"/>
        <w:autoSpaceDE w:val="0"/>
        <w:autoSpaceDN w:val="0"/>
        <w:adjustRightInd w:val="0"/>
        <w:ind w:left="2160" w:hanging="720"/>
      </w:pPr>
    </w:p>
    <w:p w:rsidR="00504BDB" w:rsidRDefault="00504BDB" w:rsidP="00504BDB">
      <w:pPr>
        <w:widowControl w:val="0"/>
        <w:autoSpaceDE w:val="0"/>
        <w:autoSpaceDN w:val="0"/>
        <w:adjustRightInd w:val="0"/>
        <w:ind w:left="2160" w:hanging="720"/>
      </w:pPr>
      <w:r>
        <w:t>3)</w:t>
      </w:r>
      <w:r>
        <w:tab/>
        <w:t xml:space="preserve">Information concerning the privilege tax calculation or, if applicable, the state of domicile's tax return completed using Illinois premiums only; </w:t>
      </w:r>
    </w:p>
    <w:p w:rsidR="009627A3" w:rsidRDefault="009627A3" w:rsidP="00504BDB">
      <w:pPr>
        <w:widowControl w:val="0"/>
        <w:autoSpaceDE w:val="0"/>
        <w:autoSpaceDN w:val="0"/>
        <w:adjustRightInd w:val="0"/>
        <w:ind w:left="2160" w:hanging="720"/>
      </w:pPr>
    </w:p>
    <w:p w:rsidR="00504BDB" w:rsidRDefault="00504BDB" w:rsidP="00504BDB">
      <w:pPr>
        <w:widowControl w:val="0"/>
        <w:autoSpaceDE w:val="0"/>
        <w:autoSpaceDN w:val="0"/>
        <w:adjustRightInd w:val="0"/>
        <w:ind w:left="2160" w:hanging="720"/>
      </w:pPr>
      <w:r>
        <w:t>4)</w:t>
      </w:r>
      <w:r>
        <w:tab/>
        <w:t xml:space="preserve">Information concerning the allocation of income taxes in a Unitary group, such as, the Unitary group's total premium written including annuities, Unitary group's total income taxes paid and the individual premium written;  and </w:t>
      </w:r>
    </w:p>
    <w:p w:rsidR="009627A3" w:rsidRDefault="009627A3" w:rsidP="00504BDB">
      <w:pPr>
        <w:widowControl w:val="0"/>
        <w:autoSpaceDE w:val="0"/>
        <w:autoSpaceDN w:val="0"/>
        <w:adjustRightInd w:val="0"/>
        <w:ind w:left="2160" w:hanging="720"/>
      </w:pPr>
    </w:p>
    <w:p w:rsidR="00504BDB" w:rsidRDefault="00504BDB" w:rsidP="00504BDB">
      <w:pPr>
        <w:widowControl w:val="0"/>
        <w:autoSpaceDE w:val="0"/>
        <w:autoSpaceDN w:val="0"/>
        <w:adjustRightInd w:val="0"/>
        <w:ind w:left="2160" w:hanging="720"/>
      </w:pPr>
      <w:r>
        <w:t>5)</w:t>
      </w:r>
      <w:r>
        <w:tab/>
        <w:t xml:space="preserve">Signature of an officer of the company attesting to the truth of the information being submitted. </w:t>
      </w:r>
    </w:p>
    <w:p w:rsidR="009627A3" w:rsidRDefault="009627A3" w:rsidP="00504BDB">
      <w:pPr>
        <w:widowControl w:val="0"/>
        <w:autoSpaceDE w:val="0"/>
        <w:autoSpaceDN w:val="0"/>
        <w:adjustRightInd w:val="0"/>
        <w:ind w:left="1440" w:hanging="720"/>
      </w:pPr>
    </w:p>
    <w:p w:rsidR="00504BDB" w:rsidRDefault="00504BDB" w:rsidP="00504BDB">
      <w:pPr>
        <w:widowControl w:val="0"/>
        <w:autoSpaceDE w:val="0"/>
        <w:autoSpaceDN w:val="0"/>
        <w:adjustRightInd w:val="0"/>
        <w:ind w:left="1440" w:hanging="720"/>
      </w:pPr>
      <w:r>
        <w:tab/>
        <w:t xml:space="preserve">(Please note that page 2 of Illustration A of this Part can be substituted by the Business Page of the Annual Statement of the National Association of Insurance Commissioners.) </w:t>
      </w:r>
    </w:p>
    <w:p w:rsidR="009627A3" w:rsidRDefault="009627A3" w:rsidP="00504BDB">
      <w:pPr>
        <w:widowControl w:val="0"/>
        <w:autoSpaceDE w:val="0"/>
        <w:autoSpaceDN w:val="0"/>
        <w:adjustRightInd w:val="0"/>
        <w:ind w:left="1440" w:hanging="720"/>
      </w:pPr>
    </w:p>
    <w:p w:rsidR="00504BDB" w:rsidRDefault="00504BDB" w:rsidP="00504BDB">
      <w:pPr>
        <w:widowControl w:val="0"/>
        <w:autoSpaceDE w:val="0"/>
        <w:autoSpaceDN w:val="0"/>
        <w:adjustRightInd w:val="0"/>
        <w:ind w:left="1440" w:hanging="720"/>
      </w:pPr>
      <w:r>
        <w:t>b)</w:t>
      </w:r>
      <w:r>
        <w:tab/>
        <w:t xml:space="preserve">Quarterly statements shall include, but not be limited to, the following information as set forth in Illustration A of this Part: </w:t>
      </w:r>
    </w:p>
    <w:p w:rsidR="009627A3" w:rsidRDefault="009627A3" w:rsidP="00504BDB">
      <w:pPr>
        <w:widowControl w:val="0"/>
        <w:autoSpaceDE w:val="0"/>
        <w:autoSpaceDN w:val="0"/>
        <w:adjustRightInd w:val="0"/>
        <w:ind w:left="2160" w:hanging="720"/>
      </w:pPr>
    </w:p>
    <w:p w:rsidR="00504BDB" w:rsidRDefault="00504BDB" w:rsidP="00504BDB">
      <w:pPr>
        <w:widowControl w:val="0"/>
        <w:autoSpaceDE w:val="0"/>
        <w:autoSpaceDN w:val="0"/>
        <w:adjustRightInd w:val="0"/>
        <w:ind w:left="2160" w:hanging="720"/>
      </w:pPr>
      <w:r>
        <w:t>1)</w:t>
      </w:r>
      <w:r>
        <w:tab/>
        <w:t xml:space="preserve">Name, Federal Employer Identification Number (FEIN), and address of the insurance company; </w:t>
      </w:r>
    </w:p>
    <w:p w:rsidR="009627A3" w:rsidRDefault="009627A3" w:rsidP="00504BDB">
      <w:pPr>
        <w:widowControl w:val="0"/>
        <w:autoSpaceDE w:val="0"/>
        <w:autoSpaceDN w:val="0"/>
        <w:adjustRightInd w:val="0"/>
        <w:ind w:left="2160" w:hanging="720"/>
      </w:pPr>
    </w:p>
    <w:p w:rsidR="00504BDB" w:rsidRDefault="00504BDB" w:rsidP="00504BDB">
      <w:pPr>
        <w:widowControl w:val="0"/>
        <w:autoSpaceDE w:val="0"/>
        <w:autoSpaceDN w:val="0"/>
        <w:adjustRightInd w:val="0"/>
        <w:ind w:left="2160" w:hanging="720"/>
      </w:pPr>
      <w:r>
        <w:t>2)</w:t>
      </w:r>
      <w:r>
        <w:tab/>
        <w:t xml:space="preserve">Information concerning the method by which the quarterly installment is being calculated; and </w:t>
      </w:r>
    </w:p>
    <w:p w:rsidR="009627A3" w:rsidRDefault="009627A3" w:rsidP="00504BDB">
      <w:pPr>
        <w:widowControl w:val="0"/>
        <w:autoSpaceDE w:val="0"/>
        <w:autoSpaceDN w:val="0"/>
        <w:adjustRightInd w:val="0"/>
        <w:ind w:left="2160" w:hanging="720"/>
      </w:pPr>
    </w:p>
    <w:p w:rsidR="00504BDB" w:rsidRDefault="00504BDB" w:rsidP="00504BDB">
      <w:pPr>
        <w:widowControl w:val="0"/>
        <w:autoSpaceDE w:val="0"/>
        <w:autoSpaceDN w:val="0"/>
        <w:adjustRightInd w:val="0"/>
        <w:ind w:left="2160" w:hanging="720"/>
      </w:pPr>
      <w:r>
        <w:t>3)</w:t>
      </w:r>
      <w:r>
        <w:tab/>
        <w:t xml:space="preserve">Signature of an officer of the company attesting to the truth of the information being submitted. </w:t>
      </w:r>
    </w:p>
    <w:p w:rsidR="00504BDB" w:rsidRDefault="00504BDB" w:rsidP="00504BDB">
      <w:pPr>
        <w:widowControl w:val="0"/>
        <w:autoSpaceDE w:val="0"/>
        <w:autoSpaceDN w:val="0"/>
        <w:adjustRightInd w:val="0"/>
        <w:ind w:left="2160" w:hanging="720"/>
      </w:pPr>
    </w:p>
    <w:p w:rsidR="00504BDB" w:rsidRDefault="00504BDB" w:rsidP="00504BDB">
      <w:pPr>
        <w:widowControl w:val="0"/>
        <w:autoSpaceDE w:val="0"/>
        <w:autoSpaceDN w:val="0"/>
        <w:adjustRightInd w:val="0"/>
        <w:ind w:left="1440" w:hanging="720"/>
      </w:pPr>
      <w:r>
        <w:t xml:space="preserve">(Source:  Amended at 24 Ill. Reg. 10228, effective July 1, 2000) </w:t>
      </w:r>
    </w:p>
    <w:sectPr w:rsidR="00504BDB" w:rsidSect="00504BD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04BDB"/>
    <w:rsid w:val="00504BDB"/>
    <w:rsid w:val="00567E9F"/>
    <w:rsid w:val="005C3366"/>
    <w:rsid w:val="009627A3"/>
    <w:rsid w:val="00A90325"/>
    <w:rsid w:val="00B94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2515</vt:lpstr>
    </vt:vector>
  </TitlesOfParts>
  <Company>State of Illinois</Company>
  <LinksUpToDate>false</LinksUpToDate>
  <CharactersWithSpaces>1923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2515</dc:title>
  <dc:subject/>
  <dc:creator>Illinois General Assembly</dc:creator>
  <cp:keywords/>
  <dc:description/>
  <cp:lastModifiedBy>Roberts, John</cp:lastModifiedBy>
  <cp:revision>3</cp:revision>
  <dcterms:created xsi:type="dcterms:W3CDTF">2012-06-21T18:59:00Z</dcterms:created>
  <dcterms:modified xsi:type="dcterms:W3CDTF">2012-06-21T18:59:00Z</dcterms:modified>
</cp:coreProperties>
</file>