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6E" w:rsidRDefault="0030696E" w:rsidP="0030696E">
      <w:pPr>
        <w:widowControl w:val="0"/>
        <w:autoSpaceDE w:val="0"/>
        <w:autoSpaceDN w:val="0"/>
        <w:adjustRightInd w:val="0"/>
      </w:pPr>
      <w:bookmarkStart w:id="0" w:name="_GoBack"/>
      <w:bookmarkEnd w:id="0"/>
    </w:p>
    <w:p w:rsidR="0030696E" w:rsidRDefault="0030696E" w:rsidP="0030696E">
      <w:pPr>
        <w:widowControl w:val="0"/>
        <w:autoSpaceDE w:val="0"/>
        <w:autoSpaceDN w:val="0"/>
        <w:adjustRightInd w:val="0"/>
      </w:pPr>
      <w:r>
        <w:rPr>
          <w:b/>
          <w:bCs/>
        </w:rPr>
        <w:t>Section 2510.70  Payment Schedule for the Annual Privilege Tax</w:t>
      </w:r>
      <w:r>
        <w:t xml:space="preserve"> </w:t>
      </w:r>
    </w:p>
    <w:p w:rsidR="0030696E" w:rsidRDefault="0030696E" w:rsidP="0030696E">
      <w:pPr>
        <w:widowControl w:val="0"/>
        <w:autoSpaceDE w:val="0"/>
        <w:autoSpaceDN w:val="0"/>
        <w:adjustRightInd w:val="0"/>
      </w:pPr>
    </w:p>
    <w:p w:rsidR="0030696E" w:rsidRDefault="0030696E" w:rsidP="0030696E">
      <w:pPr>
        <w:widowControl w:val="0"/>
        <w:autoSpaceDE w:val="0"/>
        <w:autoSpaceDN w:val="0"/>
        <w:adjustRightInd w:val="0"/>
        <w:ind w:left="1440" w:hanging="720"/>
      </w:pPr>
      <w:r>
        <w:t>a)</w:t>
      </w:r>
      <w:r>
        <w:tab/>
        <w:t xml:space="preserve">In the year 1999 and thereafter, all companies, other than health maintenance organizations, shall make annual returns and quarterly statements of their estimated annual privilege tax as follows: </w:t>
      </w:r>
    </w:p>
    <w:p w:rsidR="00066E94" w:rsidRDefault="00066E94" w:rsidP="0030696E">
      <w:pPr>
        <w:widowControl w:val="0"/>
        <w:autoSpaceDE w:val="0"/>
        <w:autoSpaceDN w:val="0"/>
        <w:adjustRightInd w:val="0"/>
        <w:ind w:left="2160" w:hanging="720"/>
      </w:pPr>
    </w:p>
    <w:p w:rsidR="0030696E" w:rsidRDefault="0030696E" w:rsidP="0030696E">
      <w:pPr>
        <w:widowControl w:val="0"/>
        <w:autoSpaceDE w:val="0"/>
        <w:autoSpaceDN w:val="0"/>
        <w:adjustRightInd w:val="0"/>
        <w:ind w:left="2160" w:hanging="720"/>
      </w:pPr>
      <w:r>
        <w:t>1)</w:t>
      </w:r>
      <w:r>
        <w:tab/>
        <w:t xml:space="preserve">All companies shall make an annual return for the preceding calendar year, on or before March 15; and </w:t>
      </w:r>
    </w:p>
    <w:p w:rsidR="00066E94" w:rsidRDefault="00066E94" w:rsidP="0030696E">
      <w:pPr>
        <w:widowControl w:val="0"/>
        <w:autoSpaceDE w:val="0"/>
        <w:autoSpaceDN w:val="0"/>
        <w:adjustRightInd w:val="0"/>
        <w:ind w:left="2160" w:hanging="720"/>
      </w:pPr>
    </w:p>
    <w:p w:rsidR="0030696E" w:rsidRDefault="0030696E" w:rsidP="0030696E">
      <w:pPr>
        <w:widowControl w:val="0"/>
        <w:autoSpaceDE w:val="0"/>
        <w:autoSpaceDN w:val="0"/>
        <w:adjustRightInd w:val="0"/>
        <w:ind w:left="2160" w:hanging="720"/>
      </w:pPr>
      <w:r>
        <w:t>2)</w:t>
      </w:r>
      <w:r>
        <w:tab/>
        <w:t xml:space="preserve">Payments of quarterly statements of the company's total estimated privilege tax for the current calendar year shall be due on or before April 15, June 15, September 15 and December 15 of such year in the amount of at least 1/4 of either the total tax paid during the previous calendar year, or 80% of the tax due to be paid for the current calendar year.  However, those companies whose annual privilege tax for the immediately preceding calendar year is less than $5,000 shall only be required to file an annual return statement pursuant to subsection (a)(1) of this Section. </w:t>
      </w:r>
    </w:p>
    <w:p w:rsidR="00066E94" w:rsidRDefault="00066E94" w:rsidP="0030696E">
      <w:pPr>
        <w:widowControl w:val="0"/>
        <w:autoSpaceDE w:val="0"/>
        <w:autoSpaceDN w:val="0"/>
        <w:adjustRightInd w:val="0"/>
        <w:ind w:left="1440" w:hanging="720"/>
      </w:pPr>
    </w:p>
    <w:p w:rsidR="0030696E" w:rsidRDefault="0030696E" w:rsidP="0030696E">
      <w:pPr>
        <w:widowControl w:val="0"/>
        <w:autoSpaceDE w:val="0"/>
        <w:autoSpaceDN w:val="0"/>
        <w:adjustRightInd w:val="0"/>
        <w:ind w:left="1440" w:hanging="720"/>
      </w:pPr>
      <w:r>
        <w:t>b)</w:t>
      </w:r>
      <w:r>
        <w:tab/>
        <w:t xml:space="preserve">Health maintenance organizations in the year 2000 shall make an annual return for the 1999 calendar year on or before March 15, but are not required to file quarterly statements for the calendar year 1999.  Starting in the year 2000 and thereafter, in addition to an annual return filed on or before March 15, health maintenance organizations shall make payments of quarterly statements of the total estimated privilege tax for the current calendar year and shall be due on or before April 15, June 15, September 15 and December 15 of such year, in the amount of at least </w:t>
      </w:r>
      <w:r w:rsidR="00D37499">
        <w:t>¼</w:t>
      </w:r>
      <w:r>
        <w:t xml:space="preserve"> of either the total tax paid during the previous calendar year, or 80% of the tax due to be paid for the current calendar year.  However, those health maintenance organizations whose annual privilege tax for the immediately preceding calendar year is less than $5,000 shall only be required to file an annual return. </w:t>
      </w:r>
    </w:p>
    <w:p w:rsidR="00066E94" w:rsidRDefault="00066E94" w:rsidP="0030696E">
      <w:pPr>
        <w:widowControl w:val="0"/>
        <w:autoSpaceDE w:val="0"/>
        <w:autoSpaceDN w:val="0"/>
        <w:adjustRightInd w:val="0"/>
        <w:ind w:left="1440" w:hanging="720"/>
      </w:pPr>
    </w:p>
    <w:p w:rsidR="0030696E" w:rsidRDefault="0030696E" w:rsidP="0030696E">
      <w:pPr>
        <w:widowControl w:val="0"/>
        <w:autoSpaceDE w:val="0"/>
        <w:autoSpaceDN w:val="0"/>
        <w:adjustRightInd w:val="0"/>
        <w:ind w:left="1440" w:hanging="720"/>
      </w:pPr>
      <w:r>
        <w:t>c)</w:t>
      </w:r>
      <w:r>
        <w:tab/>
        <w:t xml:space="preserve">Payment of such annual returns and quarterly statements shall include such information as prescribed in Illustration C and Section 2510.90 of this Part and be made pursuant to 50 Ill. Adm. Code 2500.70(b). </w:t>
      </w:r>
    </w:p>
    <w:p w:rsidR="00066E94" w:rsidRDefault="00066E94" w:rsidP="0030696E">
      <w:pPr>
        <w:widowControl w:val="0"/>
        <w:autoSpaceDE w:val="0"/>
        <w:autoSpaceDN w:val="0"/>
        <w:adjustRightInd w:val="0"/>
        <w:ind w:left="1440" w:hanging="720"/>
      </w:pPr>
    </w:p>
    <w:p w:rsidR="0030696E" w:rsidRDefault="0030696E" w:rsidP="0030696E">
      <w:pPr>
        <w:widowControl w:val="0"/>
        <w:autoSpaceDE w:val="0"/>
        <w:autoSpaceDN w:val="0"/>
        <w:adjustRightInd w:val="0"/>
        <w:ind w:left="1440" w:hanging="720"/>
      </w:pPr>
      <w:r>
        <w:t>d)</w:t>
      </w:r>
      <w:r>
        <w:tab/>
        <w:t xml:space="preserve">Failure to file a return, even if no tax is owed, or to file quarterly statements, if required, or to make a timely payment, will subject the company to penalties pursuant to Section 2510.110 of this Part. </w:t>
      </w:r>
    </w:p>
    <w:sectPr w:rsidR="0030696E" w:rsidSect="00306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96E"/>
    <w:rsid w:val="00066E94"/>
    <w:rsid w:val="00171447"/>
    <w:rsid w:val="0030696E"/>
    <w:rsid w:val="005C3366"/>
    <w:rsid w:val="008B18D6"/>
    <w:rsid w:val="00D37499"/>
    <w:rsid w:val="00F5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3749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D3749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