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EF" w:rsidRPr="006A27EF" w:rsidRDefault="006A27EF" w:rsidP="006A27EF">
      <w:bookmarkStart w:id="0" w:name="_GoBack"/>
      <w:bookmarkEnd w:id="0"/>
      <w:r w:rsidRPr="006A27EF">
        <w:t>AUTHORITY:  Implementing PA 92-0075, effective July 12, 2001; which amends Sections 26, 53, 74, 278, 327 and 341 of the Insurance Code [215 ILCS 5/26, 53, 74, 278, 327 and 341]; Section 2-6 of the Health Maintenance Organization Act [215 ILCS 125/2-6]; Section 2006 of the Limited Health Service Organization Act [215 ILCS 130/2006]</w:t>
      </w:r>
      <w:r w:rsidR="003E2B8F">
        <w:t>;</w:t>
      </w:r>
      <w:r w:rsidRPr="006A27EF">
        <w:t xml:space="preserve"> and authorized by Section 401 of the Illinois Insurance Code [215 ILCS 5/401].</w:t>
      </w:r>
    </w:p>
    <w:p w:rsidR="006A27EF" w:rsidRPr="006A27EF" w:rsidRDefault="006A27EF" w:rsidP="006A27EF"/>
    <w:sectPr w:rsidR="006A27EF" w:rsidRPr="006A27EF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E078E">
      <w:r>
        <w:separator/>
      </w:r>
    </w:p>
  </w:endnote>
  <w:endnote w:type="continuationSeparator" w:id="0">
    <w:p w:rsidR="00000000" w:rsidRDefault="00AE0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E078E">
      <w:r>
        <w:separator/>
      </w:r>
    </w:p>
  </w:footnote>
  <w:footnote w:type="continuationSeparator" w:id="0">
    <w:p w:rsidR="00000000" w:rsidRDefault="00AE0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50267"/>
    <w:rsid w:val="001C7D95"/>
    <w:rsid w:val="001E3074"/>
    <w:rsid w:val="00225354"/>
    <w:rsid w:val="002524EC"/>
    <w:rsid w:val="002A643F"/>
    <w:rsid w:val="00337CEB"/>
    <w:rsid w:val="00367A2E"/>
    <w:rsid w:val="003E2B8F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A27EF"/>
    <w:rsid w:val="006D5961"/>
    <w:rsid w:val="00780733"/>
    <w:rsid w:val="007C14B2"/>
    <w:rsid w:val="00801D20"/>
    <w:rsid w:val="00825C45"/>
    <w:rsid w:val="008271B1"/>
    <w:rsid w:val="00837F88"/>
    <w:rsid w:val="0084781C"/>
    <w:rsid w:val="008B4361"/>
    <w:rsid w:val="008C2884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82592"/>
    <w:rsid w:val="00AB29C6"/>
    <w:rsid w:val="00AE078E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6A27EF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6A27EF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2012-06-21T18:57:00Z</dcterms:created>
  <dcterms:modified xsi:type="dcterms:W3CDTF">2012-06-21T18:57:00Z</dcterms:modified>
</cp:coreProperties>
</file>