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0D" w:rsidRDefault="006A780D" w:rsidP="006A78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80D" w:rsidRDefault="006A780D" w:rsidP="006A78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2405.10  Purpose</w:t>
      </w:r>
      <w:r>
        <w:t xml:space="preserve"> </w:t>
      </w:r>
    </w:p>
    <w:p w:rsidR="006A780D" w:rsidRDefault="006A780D" w:rsidP="006A780D">
      <w:pPr>
        <w:widowControl w:val="0"/>
        <w:autoSpaceDE w:val="0"/>
        <w:autoSpaceDN w:val="0"/>
        <w:adjustRightInd w:val="0"/>
      </w:pPr>
    </w:p>
    <w:p w:rsidR="006A780D" w:rsidRDefault="006A780D" w:rsidP="006A780D">
      <w:pPr>
        <w:widowControl w:val="0"/>
        <w:autoSpaceDE w:val="0"/>
        <w:autoSpaceDN w:val="0"/>
        <w:adjustRightInd w:val="0"/>
      </w:pPr>
      <w:r>
        <w:t xml:space="preserve">The purpose of this Part is to set forth standards for an annual audit and report required of joint insurance pools operating pursuant to the authority granted under Section 6 of the Intergovernmental Cooperation Act [5 ILCS 220/6]. </w:t>
      </w:r>
    </w:p>
    <w:sectPr w:rsidR="006A780D" w:rsidSect="006A7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80D"/>
    <w:rsid w:val="00115EEB"/>
    <w:rsid w:val="005C3366"/>
    <w:rsid w:val="006A780D"/>
    <w:rsid w:val="00B06B42"/>
    <w:rsid w:val="00D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2405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2405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