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0B4" w:rsidRDefault="00BC70B4" w:rsidP="00BC70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70B4" w:rsidRDefault="00BC70B4" w:rsidP="00BC70B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2403.20  Applicability</w:t>
      </w:r>
      <w:r>
        <w:t xml:space="preserve"> </w:t>
      </w:r>
    </w:p>
    <w:p w:rsidR="00BC70B4" w:rsidRDefault="00BC70B4" w:rsidP="00BC70B4">
      <w:pPr>
        <w:widowControl w:val="0"/>
        <w:autoSpaceDE w:val="0"/>
        <w:autoSpaceDN w:val="0"/>
        <w:adjustRightInd w:val="0"/>
      </w:pPr>
    </w:p>
    <w:p w:rsidR="00BC70B4" w:rsidRDefault="00BC70B4" w:rsidP="00BC70B4">
      <w:pPr>
        <w:widowControl w:val="0"/>
        <w:autoSpaceDE w:val="0"/>
        <w:autoSpaceDN w:val="0"/>
        <w:adjustRightInd w:val="0"/>
      </w:pPr>
      <w:r>
        <w:t xml:space="preserve">This Part applies to all applicants for an Illinois insurance producer license and to all Illinois licensed insurance producers, regardless of residency. </w:t>
      </w:r>
    </w:p>
    <w:sectPr w:rsidR="00BC70B4" w:rsidSect="00BC70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70B4"/>
    <w:rsid w:val="0038099D"/>
    <w:rsid w:val="00503739"/>
    <w:rsid w:val="005C3366"/>
    <w:rsid w:val="00BC70B4"/>
    <w:rsid w:val="00E7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2403</vt:lpstr>
    </vt:vector>
  </TitlesOfParts>
  <Company>State of Illinois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2403</dc:title>
  <dc:subject/>
  <dc:creator>Illinois General Assembly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2012-06-21T18:56:00Z</dcterms:modified>
</cp:coreProperties>
</file>