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76" w:rsidRDefault="006F3E76" w:rsidP="006F3E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3E76" w:rsidRDefault="006F3E76" w:rsidP="006F3E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2402.220  Official Notice</w:t>
      </w:r>
      <w:r>
        <w:t xml:space="preserve"> </w:t>
      </w:r>
    </w:p>
    <w:p w:rsidR="006F3E76" w:rsidRDefault="006F3E76" w:rsidP="006F3E76">
      <w:pPr>
        <w:widowControl w:val="0"/>
        <w:autoSpaceDE w:val="0"/>
        <w:autoSpaceDN w:val="0"/>
        <w:adjustRightInd w:val="0"/>
      </w:pPr>
    </w:p>
    <w:p w:rsidR="006F3E76" w:rsidRDefault="006F3E76" w:rsidP="006F3E76">
      <w:pPr>
        <w:widowControl w:val="0"/>
        <w:autoSpaceDE w:val="0"/>
        <w:autoSpaceDN w:val="0"/>
        <w:adjustRightInd w:val="0"/>
      </w:pPr>
      <w:r>
        <w:t xml:space="preserve">Official notice may be taken of all facts of which judicial notice may be taken and of other facts, of a technical nature,  within the specialized knowledge and experience of the Department. </w:t>
      </w:r>
    </w:p>
    <w:sectPr w:rsidR="006F3E76" w:rsidSect="006F3E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E76"/>
    <w:rsid w:val="002E49CF"/>
    <w:rsid w:val="005C3366"/>
    <w:rsid w:val="006F3E76"/>
    <w:rsid w:val="00CF7808"/>
    <w:rsid w:val="00F6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2402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2402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