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78F" w:rsidRPr="008A378F" w:rsidRDefault="008A378F" w:rsidP="008A378F">
      <w:pPr>
        <w:widowControl w:val="0"/>
        <w:autoSpaceDE w:val="0"/>
        <w:autoSpaceDN w:val="0"/>
        <w:adjustRightInd w:val="0"/>
        <w:rPr>
          <w:b/>
        </w:rPr>
      </w:pPr>
      <w:r w:rsidRPr="008A378F">
        <w:rPr>
          <w:b/>
        </w:rPr>
        <w:t xml:space="preserve">Section </w:t>
      </w:r>
      <w:proofErr w:type="gramStart"/>
      <w:r w:rsidRPr="008A378F">
        <w:rPr>
          <w:b/>
        </w:rPr>
        <w:t>2043.40  Copies</w:t>
      </w:r>
      <w:proofErr w:type="gramEnd"/>
      <w:r w:rsidRPr="008A378F">
        <w:rPr>
          <w:b/>
        </w:rPr>
        <w:t xml:space="preserve"> of Medical Loss Ratio Reports</w:t>
      </w:r>
    </w:p>
    <w:p w:rsidR="008A378F" w:rsidRPr="008A378F" w:rsidRDefault="008A378F" w:rsidP="008A378F">
      <w:pPr>
        <w:widowControl w:val="0"/>
        <w:autoSpaceDE w:val="0"/>
        <w:autoSpaceDN w:val="0"/>
        <w:adjustRightInd w:val="0"/>
        <w:rPr>
          <w:b/>
        </w:rPr>
      </w:pPr>
    </w:p>
    <w:p w:rsidR="008A378F" w:rsidRPr="008A378F" w:rsidRDefault="008A378F" w:rsidP="008A378F">
      <w:pPr>
        <w:widowControl w:val="0"/>
        <w:autoSpaceDE w:val="0"/>
        <w:autoSpaceDN w:val="0"/>
        <w:adjustRightInd w:val="0"/>
      </w:pPr>
      <w:r w:rsidRPr="008A378F">
        <w:t xml:space="preserve">All carriers shall provide to the Department a copy of the reports required under section 2718 of the Public Health Service Act (42 USC </w:t>
      </w:r>
      <w:proofErr w:type="spellStart"/>
      <w:r w:rsidRPr="008A378F">
        <w:t>300gg</w:t>
      </w:r>
      <w:proofErr w:type="spellEnd"/>
      <w:r w:rsidRPr="008A378F">
        <w:t>), as added by section 1001 of the federal Patient Protection and Affordable Care Act (P.</w:t>
      </w:r>
      <w:bookmarkStart w:id="0" w:name="_GoBack"/>
      <w:bookmarkEnd w:id="0"/>
      <w:r w:rsidRPr="008A378F">
        <w:t>L. 111-148).</w:t>
      </w:r>
    </w:p>
    <w:sectPr w:rsidR="008A378F" w:rsidRPr="008A378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78F" w:rsidRDefault="008A378F">
      <w:r>
        <w:separator/>
      </w:r>
    </w:p>
  </w:endnote>
  <w:endnote w:type="continuationSeparator" w:id="0">
    <w:p w:rsidR="008A378F" w:rsidRDefault="008A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78F" w:rsidRDefault="008A378F">
      <w:r>
        <w:separator/>
      </w:r>
    </w:p>
  </w:footnote>
  <w:footnote w:type="continuationSeparator" w:id="0">
    <w:p w:rsidR="008A378F" w:rsidRDefault="008A3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78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78F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1D67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0536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2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249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King, Melissa A.</cp:lastModifiedBy>
  <cp:revision>3</cp:revision>
  <dcterms:created xsi:type="dcterms:W3CDTF">2012-07-24T16:49:00Z</dcterms:created>
  <dcterms:modified xsi:type="dcterms:W3CDTF">2012-07-25T14:11:00Z</dcterms:modified>
</cp:coreProperties>
</file>