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11" w:rsidRPr="00C53111" w:rsidRDefault="00C53111" w:rsidP="00C53111">
      <w:pPr>
        <w:rPr>
          <w:sz w:val="24"/>
          <w:szCs w:val="24"/>
        </w:rPr>
      </w:pPr>
      <w:r w:rsidRPr="00C53111">
        <w:rPr>
          <w:sz w:val="24"/>
          <w:szCs w:val="24"/>
        </w:rPr>
        <w:t>Section</w:t>
      </w:r>
    </w:p>
    <w:p w:rsidR="00C53111" w:rsidRPr="00C53111" w:rsidRDefault="00C53111" w:rsidP="00C53111">
      <w:pPr>
        <w:rPr>
          <w:sz w:val="24"/>
          <w:szCs w:val="24"/>
        </w:rPr>
      </w:pPr>
      <w:r>
        <w:rPr>
          <w:sz w:val="24"/>
          <w:szCs w:val="24"/>
        </w:rPr>
        <w:t>2040.10</w:t>
      </w:r>
      <w:r>
        <w:rPr>
          <w:sz w:val="24"/>
          <w:szCs w:val="24"/>
        </w:rPr>
        <w:tab/>
        <w:t>Purpos</w:t>
      </w:r>
      <w:r w:rsidR="00EE7632">
        <w:rPr>
          <w:sz w:val="24"/>
          <w:szCs w:val="24"/>
        </w:rPr>
        <w:t>e</w:t>
      </w:r>
    </w:p>
    <w:p w:rsidR="00C53111" w:rsidRPr="00C53111" w:rsidRDefault="00C53111" w:rsidP="00C53111">
      <w:pPr>
        <w:rPr>
          <w:sz w:val="24"/>
          <w:szCs w:val="24"/>
        </w:rPr>
      </w:pPr>
      <w:r w:rsidRPr="00C53111">
        <w:rPr>
          <w:sz w:val="24"/>
          <w:szCs w:val="24"/>
        </w:rPr>
        <w:t>2040.20</w:t>
      </w:r>
      <w:r w:rsidRPr="00C53111">
        <w:rPr>
          <w:sz w:val="24"/>
          <w:szCs w:val="24"/>
        </w:rPr>
        <w:tab/>
        <w:t>Applicability</w:t>
      </w:r>
    </w:p>
    <w:p w:rsidR="00C53111" w:rsidRPr="00C53111" w:rsidRDefault="00C53111" w:rsidP="00C53111">
      <w:pPr>
        <w:rPr>
          <w:sz w:val="24"/>
          <w:szCs w:val="24"/>
        </w:rPr>
      </w:pPr>
      <w:r w:rsidRPr="00C53111">
        <w:rPr>
          <w:sz w:val="24"/>
          <w:szCs w:val="24"/>
        </w:rPr>
        <w:t>2040.30</w:t>
      </w:r>
      <w:r w:rsidRPr="00C53111">
        <w:rPr>
          <w:sz w:val="24"/>
          <w:szCs w:val="24"/>
        </w:rPr>
        <w:tab/>
        <w:t>Definitions</w:t>
      </w:r>
    </w:p>
    <w:p w:rsidR="00C53111" w:rsidRPr="00C53111" w:rsidRDefault="00C53111" w:rsidP="00C53111">
      <w:pPr>
        <w:rPr>
          <w:sz w:val="24"/>
          <w:szCs w:val="24"/>
        </w:rPr>
      </w:pPr>
      <w:r w:rsidRPr="00C53111">
        <w:rPr>
          <w:sz w:val="24"/>
          <w:szCs w:val="24"/>
        </w:rPr>
        <w:t>2040.40</w:t>
      </w:r>
      <w:r w:rsidRPr="00C53111">
        <w:rPr>
          <w:sz w:val="24"/>
          <w:szCs w:val="24"/>
        </w:rPr>
        <w:tab/>
        <w:t>Grace Periods and Terminations for Nonpayment of Premium</w:t>
      </w:r>
    </w:p>
    <w:p w:rsidR="00C53111" w:rsidRPr="00C53111" w:rsidRDefault="00C53111" w:rsidP="00C53111">
      <w:pPr>
        <w:rPr>
          <w:sz w:val="24"/>
          <w:szCs w:val="24"/>
        </w:rPr>
      </w:pPr>
      <w:r w:rsidRPr="00C53111">
        <w:rPr>
          <w:sz w:val="24"/>
          <w:szCs w:val="24"/>
        </w:rPr>
        <w:t>2040.50</w:t>
      </w:r>
      <w:r w:rsidRPr="00C53111">
        <w:rPr>
          <w:sz w:val="24"/>
          <w:szCs w:val="24"/>
        </w:rPr>
        <w:tab/>
        <w:t>Employee Eligibility for Existing Group Coverage</w:t>
      </w:r>
    </w:p>
    <w:p w:rsidR="00C53111" w:rsidRPr="00C53111" w:rsidRDefault="00C53111" w:rsidP="00C53111">
      <w:pPr>
        <w:rPr>
          <w:sz w:val="24"/>
          <w:szCs w:val="24"/>
        </w:rPr>
      </w:pPr>
      <w:r w:rsidRPr="00C53111">
        <w:rPr>
          <w:sz w:val="24"/>
          <w:szCs w:val="24"/>
        </w:rPr>
        <w:t>2040.60</w:t>
      </w:r>
      <w:r w:rsidRPr="00C53111">
        <w:rPr>
          <w:sz w:val="24"/>
          <w:szCs w:val="24"/>
        </w:rPr>
        <w:tab/>
        <w:t>Minimum Employment Required for Statutory Continuation Coverages</w:t>
      </w:r>
    </w:p>
    <w:p w:rsidR="00C53111" w:rsidRPr="00C53111" w:rsidRDefault="00C53111" w:rsidP="00C53111">
      <w:pPr>
        <w:rPr>
          <w:sz w:val="24"/>
          <w:szCs w:val="24"/>
        </w:rPr>
      </w:pPr>
      <w:r w:rsidRPr="00C53111">
        <w:rPr>
          <w:sz w:val="24"/>
          <w:szCs w:val="24"/>
        </w:rPr>
        <w:t>2040.70</w:t>
      </w:r>
      <w:r w:rsidRPr="00C53111">
        <w:rPr>
          <w:sz w:val="24"/>
          <w:szCs w:val="24"/>
        </w:rPr>
        <w:tab/>
        <w:t>Special Enrollment Effective Date for Off-Exchange Coverage</w:t>
      </w:r>
    </w:p>
    <w:p w:rsidR="00B6103B" w:rsidRPr="00C53111" w:rsidRDefault="00C53111" w:rsidP="00C53111">
      <w:pPr>
        <w:rPr>
          <w:sz w:val="24"/>
          <w:szCs w:val="24"/>
        </w:rPr>
      </w:pPr>
      <w:r w:rsidRPr="00C53111">
        <w:rPr>
          <w:sz w:val="24"/>
          <w:szCs w:val="24"/>
        </w:rPr>
        <w:t>2040.80</w:t>
      </w:r>
      <w:r w:rsidRPr="00C53111">
        <w:rPr>
          <w:sz w:val="24"/>
          <w:szCs w:val="24"/>
        </w:rPr>
        <w:tab/>
        <w:t>Access to Covered Prescription Drugs</w:t>
      </w:r>
      <w:bookmarkStart w:id="0" w:name="_GoBack"/>
      <w:bookmarkEnd w:id="0"/>
    </w:p>
    <w:sectPr w:rsidR="00B6103B" w:rsidRPr="00C5311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09" w:rsidRDefault="001E7909">
      <w:r>
        <w:separator/>
      </w:r>
    </w:p>
  </w:endnote>
  <w:endnote w:type="continuationSeparator" w:id="0">
    <w:p w:rsidR="001E7909" w:rsidRDefault="001E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09" w:rsidRDefault="001E7909">
      <w:r>
        <w:separator/>
      </w:r>
    </w:p>
  </w:footnote>
  <w:footnote w:type="continuationSeparator" w:id="0">
    <w:p w:rsidR="001E7909" w:rsidRDefault="001E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03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E7909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EC4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11C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81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882"/>
    <w:rsid w:val="00860ECA"/>
    <w:rsid w:val="0086679B"/>
    <w:rsid w:val="00870EF2"/>
    <w:rsid w:val="008717C5"/>
    <w:rsid w:val="008822C1"/>
    <w:rsid w:val="00882778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73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103B"/>
    <w:rsid w:val="00B620B6"/>
    <w:rsid w:val="00B649AC"/>
    <w:rsid w:val="00B64ED2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015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11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63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79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B2833F-BB68-450E-9BED-91399AD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11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link w:val="z-TopofFormChar"/>
    <w:rsid w:val="00C53111"/>
    <w:rPr>
      <w:sz w:val="24"/>
    </w:rPr>
  </w:style>
  <w:style w:type="character" w:customStyle="1" w:styleId="z-TopofFormChar">
    <w:name w:val="z-Top of Form Char"/>
    <w:basedOn w:val="DefaultParagraphFont"/>
    <w:link w:val="z-TopofForm"/>
    <w:rsid w:val="00C531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2012-06-22T03:07:00Z</dcterms:created>
  <dcterms:modified xsi:type="dcterms:W3CDTF">2020-04-24T19:52:00Z</dcterms:modified>
</cp:coreProperties>
</file>