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1210" w14:textId="77777777" w:rsidR="006C76A6" w:rsidRDefault="006C76A6" w:rsidP="006C76A6">
      <w:pPr>
        <w:pStyle w:val="JCARSourceNote"/>
      </w:pPr>
    </w:p>
    <w:p w14:paraId="532DDEA1" w14:textId="77777777" w:rsidR="006C76A6" w:rsidRDefault="006C76A6" w:rsidP="006C76A6">
      <w:pPr>
        <w:pStyle w:val="JCARSourceNote"/>
        <w:rPr>
          <w:b/>
          <w:bCs/>
        </w:rPr>
      </w:pPr>
      <w:r>
        <w:rPr>
          <w:b/>
          <w:bCs/>
        </w:rPr>
        <w:t>Section 2026.70  Public Comment</w:t>
      </w:r>
    </w:p>
    <w:p w14:paraId="21C2B921" w14:textId="77777777" w:rsidR="006C76A6" w:rsidRDefault="006C76A6" w:rsidP="006C76A6">
      <w:pPr>
        <w:pStyle w:val="JCARSourceNote"/>
      </w:pPr>
    </w:p>
    <w:p w14:paraId="21DD8DC8" w14:textId="287B010F" w:rsidR="000174EB" w:rsidRDefault="006C76A6" w:rsidP="006C76A6">
      <w:pPr>
        <w:rPr>
          <w:color w:val="000000"/>
          <w:shd w:val="clear" w:color="auto" w:fill="FFFFFF"/>
        </w:rPr>
      </w:pPr>
      <w:r>
        <w:t xml:space="preserve">All rate filings and summaries in the individual or small group markets that will be effective on or after January 1, 2025, other than grandfathered health plans, excepted benefits, </w:t>
      </w:r>
      <w:r w:rsidR="000C2A5B">
        <w:t xml:space="preserve">or </w:t>
      </w:r>
      <w:r>
        <w:t>student health insurance coverage, will be posted to the Department's website within 5 business days after the rate filing deadline set by the Department in annual guidance as described in Section 355(d) of the Code</w:t>
      </w:r>
      <w:r w:rsidR="00531D5E">
        <w:t>, which will be in the form of a company bulletin posted to the Department's website.  The rate filings and summaries</w:t>
      </w:r>
      <w:r>
        <w:t xml:space="preserve"> will be open to </w:t>
      </w:r>
      <w:r w:rsidR="0009344E">
        <w:t xml:space="preserve">a 30-day public comment period </w:t>
      </w:r>
      <w:r>
        <w:t xml:space="preserve">under Section 355(e) of the Code even if the rates are not subject to review for an unreasonable rate increase or inadequate rates. Information not subject to public disclosure when the health insurance issuer meets the criteria in Section 7(1)(g) of the Freedom of Information Act [5 ILCS 140], and health insurance issuer information deemed confidential under any other applicable law or regulation, will not be posted to the Department's public website. </w:t>
      </w:r>
      <w:r w:rsidRPr="00E00A0E">
        <w:rPr>
          <w:i/>
          <w:iCs/>
          <w:color w:val="000000"/>
          <w:shd w:val="clear" w:color="auto" w:fill="FFFFFF"/>
        </w:rPr>
        <w:t xml:space="preserve">The Department </w:t>
      </w:r>
      <w:r w:rsidRPr="00E00A0E">
        <w:rPr>
          <w:color w:val="000000"/>
          <w:shd w:val="clear" w:color="auto" w:fill="FFFFFF"/>
        </w:rPr>
        <w:t>will</w:t>
      </w:r>
      <w:r w:rsidRPr="00E00A0E">
        <w:rPr>
          <w:i/>
          <w:iCs/>
          <w:color w:val="000000"/>
          <w:shd w:val="clear" w:color="auto" w:fill="FFFFFF"/>
        </w:rPr>
        <w:t xml:space="preserve"> post all of the comments received to the Department</w:t>
      </w:r>
      <w:r>
        <w:rPr>
          <w:i/>
          <w:iCs/>
          <w:color w:val="000000"/>
          <w:shd w:val="clear" w:color="auto" w:fill="FFFFFF"/>
        </w:rPr>
        <w:t>'</w:t>
      </w:r>
      <w:r w:rsidRPr="00E00A0E">
        <w:rPr>
          <w:i/>
          <w:iCs/>
          <w:color w:val="000000"/>
          <w:shd w:val="clear" w:color="auto" w:fill="FFFFFF"/>
        </w:rPr>
        <w:t>s website within 5 business days after the comment period ends.</w:t>
      </w:r>
      <w:r>
        <w:rPr>
          <w:color w:val="000000"/>
          <w:shd w:val="clear" w:color="auto" w:fill="FFFFFF"/>
        </w:rPr>
        <w:t xml:space="preserve"> (Section 355(e) of the Code)</w:t>
      </w:r>
    </w:p>
    <w:p w14:paraId="7D4142B2" w14:textId="4BA8AA17" w:rsidR="006C76A6" w:rsidRDefault="006C76A6" w:rsidP="006C76A6">
      <w:pPr>
        <w:rPr>
          <w:color w:val="000000"/>
          <w:shd w:val="clear" w:color="auto" w:fill="FFFFFF"/>
        </w:rPr>
      </w:pPr>
    </w:p>
    <w:p w14:paraId="2B5E450C" w14:textId="011B4C2E" w:rsidR="006C76A6" w:rsidRPr="006C76A6" w:rsidRDefault="000C2A5B" w:rsidP="006C76A6">
      <w:pPr>
        <w:ind w:firstLine="720"/>
      </w:pPr>
      <w:r w:rsidRPr="004E27CF">
        <w:t>(Source:  Amended at 4</w:t>
      </w:r>
      <w:r>
        <w:t>9</w:t>
      </w:r>
      <w:r w:rsidRPr="004E27CF">
        <w:t xml:space="preserve"> Ill. Reg. </w:t>
      </w:r>
      <w:r w:rsidR="00BC71DC">
        <w:t>11309</w:t>
      </w:r>
      <w:r w:rsidRPr="004E27CF">
        <w:t xml:space="preserve">, effective </w:t>
      </w:r>
      <w:r w:rsidR="00BC71DC">
        <w:t>August 28, 2025</w:t>
      </w:r>
      <w:r w:rsidRPr="004E27CF">
        <w:t>)</w:t>
      </w:r>
    </w:p>
    <w:sectPr w:rsidR="006C76A6" w:rsidRPr="006C76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01FB" w14:textId="77777777" w:rsidR="00BD5ADF" w:rsidRDefault="00BD5ADF">
      <w:r>
        <w:separator/>
      </w:r>
    </w:p>
  </w:endnote>
  <w:endnote w:type="continuationSeparator" w:id="0">
    <w:p w14:paraId="260E2493" w14:textId="77777777" w:rsidR="00BD5ADF" w:rsidRDefault="00B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F2D8" w14:textId="77777777" w:rsidR="00BD5ADF" w:rsidRDefault="00BD5ADF">
      <w:r>
        <w:separator/>
      </w:r>
    </w:p>
  </w:footnote>
  <w:footnote w:type="continuationSeparator" w:id="0">
    <w:p w14:paraId="0D9A4090" w14:textId="77777777" w:rsidR="00BD5ADF" w:rsidRDefault="00BD5A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44E"/>
    <w:rsid w:val="00093935"/>
    <w:rsid w:val="000943C4"/>
    <w:rsid w:val="00097B01"/>
    <w:rsid w:val="000A4C0F"/>
    <w:rsid w:val="000B2808"/>
    <w:rsid w:val="000B2839"/>
    <w:rsid w:val="000B4119"/>
    <w:rsid w:val="000C2A5B"/>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D5E"/>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2CC"/>
    <w:rsid w:val="005755DB"/>
    <w:rsid w:val="00576975"/>
    <w:rsid w:val="005777E6"/>
    <w:rsid w:val="005828DA"/>
    <w:rsid w:val="005840C0"/>
    <w:rsid w:val="00586A81"/>
    <w:rsid w:val="005901D4"/>
    <w:rsid w:val="005948A7"/>
    <w:rsid w:val="005A2494"/>
    <w:rsid w:val="005A3F43"/>
    <w:rsid w:val="005A73F7"/>
    <w:rsid w:val="005B2917"/>
    <w:rsid w:val="005B43A4"/>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76A6"/>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71DC"/>
    <w:rsid w:val="00BD0ED2"/>
    <w:rsid w:val="00BD5933"/>
    <w:rsid w:val="00BD5ADF"/>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DF59C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5B1B9"/>
  <w15:chartTrackingRefBased/>
  <w15:docId w15:val="{FAC4FE44-4155-496F-81F2-BDEC12E9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76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Illinois General Assembly</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2025-08-20T19:15:00Z</dcterms:created>
  <dcterms:modified xsi:type="dcterms:W3CDTF">2025-09-12T12:43:00Z</dcterms:modified>
</cp:coreProperties>
</file>