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0E" w:rsidRDefault="005B7F0E" w:rsidP="005B7F0E">
      <w:pPr>
        <w:widowControl w:val="0"/>
        <w:autoSpaceDE w:val="0"/>
        <w:autoSpaceDN w:val="0"/>
        <w:adjustRightInd w:val="0"/>
      </w:pPr>
      <w:bookmarkStart w:id="0" w:name="_GoBack"/>
      <w:bookmarkEnd w:id="0"/>
    </w:p>
    <w:p w:rsidR="005B7F0E" w:rsidRDefault="005B7F0E" w:rsidP="005B7F0E">
      <w:pPr>
        <w:widowControl w:val="0"/>
        <w:autoSpaceDE w:val="0"/>
        <w:autoSpaceDN w:val="0"/>
        <w:adjustRightInd w:val="0"/>
      </w:pPr>
      <w:r>
        <w:rPr>
          <w:b/>
          <w:bCs/>
        </w:rPr>
        <w:t>Section 2015.10  Purpose</w:t>
      </w:r>
      <w:r>
        <w:t xml:space="preserve"> </w:t>
      </w:r>
    </w:p>
    <w:p w:rsidR="005B7F0E" w:rsidRDefault="005B7F0E" w:rsidP="005B7F0E">
      <w:pPr>
        <w:widowControl w:val="0"/>
        <w:autoSpaceDE w:val="0"/>
        <w:autoSpaceDN w:val="0"/>
        <w:adjustRightInd w:val="0"/>
      </w:pPr>
    </w:p>
    <w:p w:rsidR="005B7F0E" w:rsidRDefault="005B7F0E" w:rsidP="005B7F0E">
      <w:pPr>
        <w:widowControl w:val="0"/>
        <w:autoSpaceDE w:val="0"/>
        <w:autoSpaceDN w:val="0"/>
        <w:adjustRightInd w:val="0"/>
      </w:pPr>
      <w:r>
        <w:t xml:space="preserve">The purpose of this Part is to establish uniform definitions of terms associated with infertility coverage and to establish minimum benefit standards for infertility coverage to be provided in this State. </w:t>
      </w:r>
    </w:p>
    <w:sectPr w:rsidR="005B7F0E" w:rsidSect="005B7F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F0E"/>
    <w:rsid w:val="005B7F0E"/>
    <w:rsid w:val="005C3366"/>
    <w:rsid w:val="006F36FB"/>
    <w:rsid w:val="00BE117F"/>
    <w:rsid w:val="00EB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2015</vt:lpstr>
    </vt:vector>
  </TitlesOfParts>
  <Company>State of Illinois</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2015</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