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B93" w:rsidRDefault="00A36B93" w:rsidP="00A36B93">
      <w:pPr>
        <w:widowControl w:val="0"/>
        <w:autoSpaceDE w:val="0"/>
        <w:autoSpaceDN w:val="0"/>
        <w:adjustRightInd w:val="0"/>
      </w:pPr>
      <w:bookmarkStart w:id="0" w:name="_GoBack"/>
      <w:bookmarkEnd w:id="0"/>
    </w:p>
    <w:p w:rsidR="00A36B93" w:rsidRDefault="00A36B93" w:rsidP="00A36B93">
      <w:pPr>
        <w:widowControl w:val="0"/>
        <w:autoSpaceDE w:val="0"/>
        <w:autoSpaceDN w:val="0"/>
        <w:adjustRightInd w:val="0"/>
      </w:pPr>
      <w:r>
        <w:rPr>
          <w:b/>
          <w:bCs/>
        </w:rPr>
        <w:t>Section 2002.20  Purpose</w:t>
      </w:r>
      <w:r>
        <w:t xml:space="preserve"> </w:t>
      </w:r>
    </w:p>
    <w:p w:rsidR="00A36B93" w:rsidRDefault="00A36B93" w:rsidP="00A36B93">
      <w:pPr>
        <w:widowControl w:val="0"/>
        <w:autoSpaceDE w:val="0"/>
        <w:autoSpaceDN w:val="0"/>
        <w:adjustRightInd w:val="0"/>
      </w:pPr>
    </w:p>
    <w:p w:rsidR="00A36B93" w:rsidRDefault="00A36B93" w:rsidP="00A36B93">
      <w:pPr>
        <w:widowControl w:val="0"/>
        <w:autoSpaceDE w:val="0"/>
        <w:autoSpaceDN w:val="0"/>
        <w:adjustRightInd w:val="0"/>
      </w:pPr>
      <w:r>
        <w:t xml:space="preserve">The purpose of this Part is to assure truthful and adequate disclosure of all material and relevant information in the advertising of accident and sickness insurance.  This purpose is intended to be accomplished by the establishment of, and adherence to, certain minimum standards and guidelines of conduct in the advertising of accident and sickness insurance in a manner which prevents unfair competition among insurers and is conducive to the accurate presentation and description to the insurance buying public of a policy of such insurance offered through various advertising media.  The Guideline for this Section is found in Appendix A, Illustration A. </w:t>
      </w:r>
    </w:p>
    <w:sectPr w:rsidR="00A36B93" w:rsidSect="00A36B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6B93"/>
    <w:rsid w:val="005C3366"/>
    <w:rsid w:val="00834D86"/>
    <w:rsid w:val="009E42FE"/>
    <w:rsid w:val="00A36B93"/>
    <w:rsid w:val="00BD5D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2002</vt:lpstr>
    </vt:vector>
  </TitlesOfParts>
  <Company>State of Illinois</Company>
  <LinksUpToDate>false</LinksUpToDate>
  <CharactersWithSpaces>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2002</dc:title>
  <dc:subject/>
  <dc:creator>Illinois General Assembly</dc:creator>
  <cp:keywords/>
  <dc:description/>
  <cp:lastModifiedBy>Roberts, John</cp:lastModifiedBy>
  <cp:revision>3</cp:revision>
  <dcterms:created xsi:type="dcterms:W3CDTF">2012-06-21T18:41:00Z</dcterms:created>
  <dcterms:modified xsi:type="dcterms:W3CDTF">2012-06-21T18:41:00Z</dcterms:modified>
</cp:coreProperties>
</file>