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C1" w:rsidRDefault="00934EC1" w:rsidP="00650B70">
      <w:pPr>
        <w:pStyle w:val="JCARMainSourceNote"/>
      </w:pPr>
    </w:p>
    <w:p w:rsidR="00650B70" w:rsidRDefault="00934EC1" w:rsidP="00650B70">
      <w:pPr>
        <w:pStyle w:val="JCARMainSourceNote"/>
      </w:pPr>
      <w:r>
        <w:t xml:space="preserve">SOURCE:  Adopted at 40 Ill. Reg. </w:t>
      </w:r>
      <w:r w:rsidR="001233F4">
        <w:t>3519</w:t>
      </w:r>
      <w:r>
        <w:t xml:space="preserve">, effective </w:t>
      </w:r>
      <w:r w:rsidR="00F15714">
        <w:t>February 22</w:t>
      </w:r>
      <w:bookmarkStart w:id="0" w:name="_GoBack"/>
      <w:bookmarkEnd w:id="0"/>
      <w:r w:rsidR="001233F4">
        <w:t>, 2016</w:t>
      </w:r>
      <w:r>
        <w:t>.</w:t>
      </w:r>
    </w:p>
    <w:sectPr w:rsidR="00650B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F6" w:rsidRDefault="00EC2BF6">
      <w:r>
        <w:separator/>
      </w:r>
    </w:p>
  </w:endnote>
  <w:endnote w:type="continuationSeparator" w:id="0">
    <w:p w:rsidR="00EC2BF6" w:rsidRDefault="00EC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F6" w:rsidRDefault="00EC2BF6">
      <w:r>
        <w:separator/>
      </w:r>
    </w:p>
  </w:footnote>
  <w:footnote w:type="continuationSeparator" w:id="0">
    <w:p w:rsidR="00EC2BF6" w:rsidRDefault="00EC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3F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B70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EC1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EF4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BF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71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084EC-4FFB-4DA0-B608-92A98266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6</cp:revision>
  <dcterms:created xsi:type="dcterms:W3CDTF">2015-11-03T15:45:00Z</dcterms:created>
  <dcterms:modified xsi:type="dcterms:W3CDTF">2016-03-07T20:49:00Z</dcterms:modified>
</cp:coreProperties>
</file>