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B14" w:rsidRDefault="00386B14" w:rsidP="00386B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718B" w:rsidRPr="00935A8C" w:rsidRDefault="00386B14">
      <w:pPr>
        <w:pStyle w:val="JCARMainSourceNote"/>
      </w:pPr>
      <w:r>
        <w:t xml:space="preserve">SOURCE:  </w:t>
      </w:r>
      <w:r w:rsidR="00D82AC2">
        <w:t xml:space="preserve">Part </w:t>
      </w:r>
      <w:r w:rsidR="00CE718B">
        <w:t xml:space="preserve">repealed at 31 Ill. Reg. </w:t>
      </w:r>
      <w:r w:rsidR="004A31FF">
        <w:t>14721</w:t>
      </w:r>
      <w:r w:rsidR="00CE718B">
        <w:t xml:space="preserve">, effective </w:t>
      </w:r>
      <w:r w:rsidR="004A31FF">
        <w:t>October 16, 2007</w:t>
      </w:r>
      <w:r w:rsidR="00CE718B">
        <w:t>.</w:t>
      </w:r>
    </w:p>
    <w:sectPr w:rsidR="00CE718B" w:rsidRPr="00935A8C" w:rsidSect="00386B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6B14"/>
    <w:rsid w:val="0024663E"/>
    <w:rsid w:val="00386B14"/>
    <w:rsid w:val="004154C4"/>
    <w:rsid w:val="004A31FF"/>
    <w:rsid w:val="004C60C5"/>
    <w:rsid w:val="005C3366"/>
    <w:rsid w:val="00994F17"/>
    <w:rsid w:val="00CE718B"/>
    <w:rsid w:val="00D82AC2"/>
    <w:rsid w:val="00E3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CE71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CE7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July 11, 1958; codified at 7 Ill</vt:lpstr>
    </vt:vector>
  </TitlesOfParts>
  <Company>State of Illinois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July 11, 1958; codified at 7 Ill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