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A28" w:rsidRDefault="00376A28" w:rsidP="00025417">
      <w:pPr>
        <w:rPr>
          <w:b/>
        </w:rPr>
      </w:pPr>
      <w:bookmarkStart w:id="0" w:name="_GoBack"/>
      <w:bookmarkEnd w:id="0"/>
    </w:p>
    <w:p w:rsidR="00025417" w:rsidRPr="00376A28" w:rsidRDefault="00025417" w:rsidP="00025417">
      <w:pPr>
        <w:rPr>
          <w:b/>
        </w:rPr>
      </w:pPr>
      <w:r w:rsidRPr="00376A28">
        <w:rPr>
          <w:b/>
        </w:rPr>
        <w:t>Section 1414.40  Minimum Valuation Mortality Standards</w:t>
      </w:r>
    </w:p>
    <w:p w:rsidR="00025417" w:rsidRPr="00025417" w:rsidRDefault="00025417" w:rsidP="00025417"/>
    <w:p w:rsidR="001C71C2" w:rsidRPr="00025417" w:rsidRDefault="00025417" w:rsidP="00025417">
      <w:r w:rsidRPr="00376A28">
        <w:t xml:space="preserve">For preneed insurance contracts, as defined in Section 1414.30 of this Part, and similar policies and contracts, the minimum mortality standard for determining reserve liabilities and nonforfeiture values for both male and female insureds shall be the </w:t>
      </w:r>
      <w:r w:rsidRPr="00376A28">
        <w:rPr>
          <w:color w:val="000000"/>
        </w:rPr>
        <w:t>1980 CSO Valuation Tables.</w:t>
      </w:r>
    </w:p>
    <w:sectPr w:rsidR="001C71C2" w:rsidRPr="0002541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D71" w:rsidRDefault="00593D71">
      <w:r>
        <w:separator/>
      </w:r>
    </w:p>
  </w:endnote>
  <w:endnote w:type="continuationSeparator" w:id="0">
    <w:p w:rsidR="00593D71" w:rsidRDefault="0059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D71" w:rsidRDefault="00593D71">
      <w:r>
        <w:separator/>
      </w:r>
    </w:p>
  </w:footnote>
  <w:footnote w:type="continuationSeparator" w:id="0">
    <w:p w:rsidR="00593D71" w:rsidRDefault="00593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5417"/>
    <w:rsid w:val="00001F1D"/>
    <w:rsid w:val="00003CEF"/>
    <w:rsid w:val="00011A7D"/>
    <w:rsid w:val="000122C7"/>
    <w:rsid w:val="000158C8"/>
    <w:rsid w:val="00023902"/>
    <w:rsid w:val="00023DDC"/>
    <w:rsid w:val="00024942"/>
    <w:rsid w:val="00025417"/>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76A28"/>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3D71"/>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6F1D"/>
    <w:rsid w:val="007C4EE5"/>
    <w:rsid w:val="007E5206"/>
    <w:rsid w:val="007F1A7F"/>
    <w:rsid w:val="007F28A2"/>
    <w:rsid w:val="007F3365"/>
    <w:rsid w:val="00804082"/>
    <w:rsid w:val="00805D72"/>
    <w:rsid w:val="00806780"/>
    <w:rsid w:val="00810296"/>
    <w:rsid w:val="00816BE5"/>
    <w:rsid w:val="0082307C"/>
    <w:rsid w:val="00824C15"/>
    <w:rsid w:val="00826E97"/>
    <w:rsid w:val="008271B1"/>
    <w:rsid w:val="00833A9E"/>
    <w:rsid w:val="00837F88"/>
    <w:rsid w:val="008425C1"/>
    <w:rsid w:val="00842767"/>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0F8"/>
    <w:rsid w:val="00965A76"/>
    <w:rsid w:val="00966D51"/>
    <w:rsid w:val="0098276C"/>
    <w:rsid w:val="00983C53"/>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DCF"/>
    <w:rsid w:val="00D829D4"/>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1772B"/>
    <w:rsid w:val="00E21CD6"/>
    <w:rsid w:val="00E24167"/>
    <w:rsid w:val="00E24878"/>
    <w:rsid w:val="00E31B4E"/>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450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2012-06-21T18:38:00Z</dcterms:created>
  <dcterms:modified xsi:type="dcterms:W3CDTF">2012-06-21T18:38:00Z</dcterms:modified>
</cp:coreProperties>
</file>