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677" w:rsidRDefault="00C57677" w:rsidP="00C576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7677" w:rsidRDefault="00C57677" w:rsidP="00C576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1406.60  Standards for Supplemental Illustrations</w:t>
      </w:r>
      <w:r>
        <w:t xml:space="preserve"> </w:t>
      </w:r>
    </w:p>
    <w:p w:rsidR="00C57677" w:rsidRDefault="00C57677" w:rsidP="00C57677">
      <w:pPr>
        <w:widowControl w:val="0"/>
        <w:autoSpaceDE w:val="0"/>
        <w:autoSpaceDN w:val="0"/>
        <w:adjustRightInd w:val="0"/>
      </w:pPr>
    </w:p>
    <w:p w:rsidR="00C57677" w:rsidRDefault="00C57677" w:rsidP="00C5767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supplemental illustration may be provided so long as: </w:t>
      </w:r>
    </w:p>
    <w:p w:rsidR="00974ED8" w:rsidRDefault="00974ED8" w:rsidP="00C57677">
      <w:pPr>
        <w:widowControl w:val="0"/>
        <w:autoSpaceDE w:val="0"/>
        <w:autoSpaceDN w:val="0"/>
        <w:adjustRightInd w:val="0"/>
        <w:ind w:left="2160" w:hanging="720"/>
      </w:pPr>
    </w:p>
    <w:p w:rsidR="00C57677" w:rsidRDefault="00C57677" w:rsidP="00C5767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It is appended to, accompanied by or preceded by a basic illustration that complies with this Part; </w:t>
      </w:r>
    </w:p>
    <w:p w:rsidR="00974ED8" w:rsidRDefault="00974ED8" w:rsidP="00C57677">
      <w:pPr>
        <w:widowControl w:val="0"/>
        <w:autoSpaceDE w:val="0"/>
        <w:autoSpaceDN w:val="0"/>
        <w:adjustRightInd w:val="0"/>
        <w:ind w:left="2160" w:hanging="720"/>
      </w:pPr>
    </w:p>
    <w:p w:rsidR="00C57677" w:rsidRDefault="00C57677" w:rsidP="00C5767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non-guaranteed elements shown are not more favorable to the </w:t>
      </w:r>
      <w:proofErr w:type="spellStart"/>
      <w:r>
        <w:t>policyowner</w:t>
      </w:r>
      <w:proofErr w:type="spellEnd"/>
      <w:r>
        <w:t xml:space="preserve"> than the corresponding elements based on the scale used in the basic illustration; </w:t>
      </w:r>
    </w:p>
    <w:p w:rsidR="00974ED8" w:rsidRDefault="00974ED8" w:rsidP="00C57677">
      <w:pPr>
        <w:widowControl w:val="0"/>
        <w:autoSpaceDE w:val="0"/>
        <w:autoSpaceDN w:val="0"/>
        <w:adjustRightInd w:val="0"/>
        <w:ind w:left="2160" w:hanging="720"/>
      </w:pPr>
    </w:p>
    <w:p w:rsidR="00C57677" w:rsidRDefault="00C57677" w:rsidP="00C5767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It contains the same statement required of a basic illustration that non-guaranteed elements are not guaranteed; and </w:t>
      </w:r>
    </w:p>
    <w:p w:rsidR="00974ED8" w:rsidRDefault="00974ED8" w:rsidP="00C57677">
      <w:pPr>
        <w:widowControl w:val="0"/>
        <w:autoSpaceDE w:val="0"/>
        <w:autoSpaceDN w:val="0"/>
        <w:adjustRightInd w:val="0"/>
        <w:ind w:left="2160" w:hanging="720"/>
      </w:pPr>
    </w:p>
    <w:p w:rsidR="00C57677" w:rsidRDefault="00C57677" w:rsidP="00C5767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For a policy that has a contract premium, the contract premium underlying the supplemental illustration is equal to the contract premium shown in the basic illustration.  For policies that do not require a contract premium, the premium outlay underlying the supplemental illustration shall be equal to premium outlay shown in the basic illustration. </w:t>
      </w:r>
    </w:p>
    <w:p w:rsidR="00974ED8" w:rsidRDefault="00974ED8" w:rsidP="00C57677">
      <w:pPr>
        <w:widowControl w:val="0"/>
        <w:autoSpaceDE w:val="0"/>
        <w:autoSpaceDN w:val="0"/>
        <w:adjustRightInd w:val="0"/>
        <w:ind w:left="1440" w:hanging="720"/>
      </w:pPr>
    </w:p>
    <w:p w:rsidR="00C57677" w:rsidRDefault="00C57677" w:rsidP="00C5767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supplemental illustration shall include a notice referring to the basic illustration for guaranteed elements and other important information. </w:t>
      </w:r>
    </w:p>
    <w:sectPr w:rsidR="00C57677" w:rsidSect="00C576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7677"/>
    <w:rsid w:val="00135EE8"/>
    <w:rsid w:val="005C3366"/>
    <w:rsid w:val="006C5309"/>
    <w:rsid w:val="00974ED8"/>
    <w:rsid w:val="00C57677"/>
    <w:rsid w:val="00F8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1406</vt:lpstr>
    </vt:vector>
  </TitlesOfParts>
  <Company>State of Illinois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1406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