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6E" w:rsidRDefault="006B616E" w:rsidP="006B61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616E" w:rsidRDefault="006B616E" w:rsidP="006B616E">
      <w:pPr>
        <w:widowControl w:val="0"/>
        <w:autoSpaceDE w:val="0"/>
        <w:autoSpaceDN w:val="0"/>
        <w:adjustRightInd w:val="0"/>
      </w:pPr>
      <w:r>
        <w:t>SOURCE:  Filed November 20, 1959, effective December 1, 1959; codified at 7 Ill. Reg. 3006; amended at 20 Ill. Reg. 8</w:t>
      </w:r>
      <w:r w:rsidR="00180F56">
        <w:t>30, effective January 2, 1996</w:t>
      </w:r>
      <w:r w:rsidR="001A151B">
        <w:t xml:space="preserve">; </w:t>
      </w:r>
      <w:r w:rsidR="00936836">
        <w:t xml:space="preserve">transferred from the Department of Insurance to the Department of Financial and Professional Regulation pursuant to Executive Order 2004-6 on July 1, 2004; transferred from the Department of Financial and Professional Regulation to the Department of Insurance pursuant to Executive Order 2009-4 in June 2009; </w:t>
      </w:r>
      <w:r w:rsidR="001A151B">
        <w:t>recodified from Part 952 to Part 1052 at 4</w:t>
      </w:r>
      <w:r w:rsidR="005F1B59">
        <w:t>1</w:t>
      </w:r>
      <w:r w:rsidR="001A151B">
        <w:t xml:space="preserve"> Ill. Reg. </w:t>
      </w:r>
      <w:r w:rsidR="00BD1AE1">
        <w:t>15872</w:t>
      </w:r>
      <w:r w:rsidR="00180F56">
        <w:t xml:space="preserve">. </w:t>
      </w:r>
    </w:p>
    <w:sectPr w:rsidR="006B616E" w:rsidSect="006B61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16E"/>
    <w:rsid w:val="00180F56"/>
    <w:rsid w:val="001A151B"/>
    <w:rsid w:val="00483489"/>
    <w:rsid w:val="005C3366"/>
    <w:rsid w:val="005F1B59"/>
    <w:rsid w:val="006B616E"/>
    <w:rsid w:val="00836AD5"/>
    <w:rsid w:val="008957CC"/>
    <w:rsid w:val="00936836"/>
    <w:rsid w:val="00BD1AE1"/>
    <w:rsid w:val="00C66A3B"/>
    <w:rsid w:val="00C77E91"/>
    <w:rsid w:val="00F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671FB4-E33A-4E9F-923A-F595909A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20, 1959, effective December 1, 1959; codified at 7 Ill</vt:lpstr>
    </vt:vector>
  </TitlesOfParts>
  <Company>state of illinois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20, 1959, effective December 1, 1959; codified at 7 Ill</dc:title>
  <dc:subject/>
  <dc:creator>Illinois General Assembly</dc:creator>
  <cp:keywords/>
  <dc:description/>
  <cp:lastModifiedBy>Lane, Arlene L.</cp:lastModifiedBy>
  <cp:revision>10</cp:revision>
  <dcterms:created xsi:type="dcterms:W3CDTF">2012-06-21T18:30:00Z</dcterms:created>
  <dcterms:modified xsi:type="dcterms:W3CDTF">2018-01-04T19:47:00Z</dcterms:modified>
</cp:coreProperties>
</file>