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79" w:rsidRDefault="00F66E79" w:rsidP="00F66E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E79" w:rsidRDefault="00F66E79" w:rsidP="00F66E79">
      <w:pPr>
        <w:widowControl w:val="0"/>
        <w:autoSpaceDE w:val="0"/>
        <w:autoSpaceDN w:val="0"/>
        <w:adjustRightInd w:val="0"/>
        <w:jc w:val="center"/>
      </w:pPr>
      <w:r>
        <w:t>PART 937</w:t>
      </w:r>
    </w:p>
    <w:p w:rsidR="00F66E79" w:rsidRDefault="00F66E79" w:rsidP="00F66E79">
      <w:pPr>
        <w:widowControl w:val="0"/>
        <w:autoSpaceDE w:val="0"/>
        <w:autoSpaceDN w:val="0"/>
        <w:adjustRightInd w:val="0"/>
        <w:jc w:val="center"/>
      </w:pPr>
      <w:r>
        <w:t>STATED VALUE POLICIES (REPEALED)</w:t>
      </w:r>
    </w:p>
    <w:p w:rsidR="00F66E79" w:rsidRDefault="00F66E79" w:rsidP="00F66E79">
      <w:pPr>
        <w:widowControl w:val="0"/>
        <w:autoSpaceDE w:val="0"/>
        <w:autoSpaceDN w:val="0"/>
        <w:adjustRightInd w:val="0"/>
      </w:pPr>
    </w:p>
    <w:sectPr w:rsidR="00F66E79" w:rsidSect="00F66E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E79"/>
    <w:rsid w:val="00194AFE"/>
    <w:rsid w:val="00204253"/>
    <w:rsid w:val="005C3366"/>
    <w:rsid w:val="00CC566C"/>
    <w:rsid w:val="00F6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937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937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