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93DE" w14:textId="77777777" w:rsidR="00263593" w:rsidRDefault="00263593" w:rsidP="00263593">
      <w:pPr>
        <w:widowControl w:val="0"/>
        <w:autoSpaceDE w:val="0"/>
        <w:autoSpaceDN w:val="0"/>
        <w:adjustRightInd w:val="0"/>
      </w:pPr>
    </w:p>
    <w:p w14:paraId="52E189C2" w14:textId="6583DFB5" w:rsidR="00263593" w:rsidRDefault="00263593" w:rsidP="00263593">
      <w:pPr>
        <w:widowControl w:val="0"/>
        <w:autoSpaceDE w:val="0"/>
        <w:autoSpaceDN w:val="0"/>
        <w:adjustRightInd w:val="0"/>
      </w:pPr>
      <w:r>
        <w:rPr>
          <w:b/>
          <w:bCs/>
        </w:rPr>
        <w:t>Section 931.40 Notification</w:t>
      </w:r>
      <w:r>
        <w:t xml:space="preserve"> </w:t>
      </w:r>
      <w:r w:rsidR="00F02AA8" w:rsidRPr="00F12C61">
        <w:rPr>
          <w:b/>
          <w:bCs/>
        </w:rPr>
        <w:t>Requirements</w:t>
      </w:r>
    </w:p>
    <w:p w14:paraId="316EB6B6" w14:textId="77777777" w:rsidR="00263593" w:rsidRDefault="00263593" w:rsidP="00263593">
      <w:pPr>
        <w:widowControl w:val="0"/>
        <w:autoSpaceDE w:val="0"/>
        <w:autoSpaceDN w:val="0"/>
        <w:adjustRightInd w:val="0"/>
      </w:pPr>
    </w:p>
    <w:p w14:paraId="5E110CEF" w14:textId="4F2A1C2B" w:rsidR="00F02AA8" w:rsidRDefault="00F02AA8" w:rsidP="00F02AA8">
      <w:pPr>
        <w:widowControl w:val="0"/>
        <w:autoSpaceDE w:val="0"/>
        <w:autoSpaceDN w:val="0"/>
        <w:adjustRightInd w:val="0"/>
        <w:ind w:left="720" w:hanging="720"/>
      </w:pPr>
      <w:r>
        <w:t>In the required notice:</w:t>
      </w:r>
    </w:p>
    <w:p w14:paraId="44461BDD" w14:textId="77777777" w:rsidR="00F02AA8" w:rsidRDefault="00F02AA8" w:rsidP="005F0B3E">
      <w:pPr>
        <w:widowControl w:val="0"/>
        <w:autoSpaceDE w:val="0"/>
        <w:autoSpaceDN w:val="0"/>
        <w:adjustRightInd w:val="0"/>
      </w:pPr>
    </w:p>
    <w:p w14:paraId="7F6438C8" w14:textId="5CF974C8" w:rsidR="00263593" w:rsidRDefault="00263593" w:rsidP="00263593">
      <w:pPr>
        <w:widowControl w:val="0"/>
        <w:autoSpaceDE w:val="0"/>
        <w:autoSpaceDN w:val="0"/>
        <w:adjustRightInd w:val="0"/>
        <w:ind w:left="1440" w:hanging="720"/>
      </w:pPr>
      <w:r>
        <w:t>a)</w:t>
      </w:r>
      <w:r>
        <w:tab/>
      </w:r>
      <w:r w:rsidR="00F02AA8">
        <w:t>Companies shall use the contact information for the Department of Insurance explicitly stating "</w:t>
      </w:r>
      <w:r w:rsidR="00F02AA8" w:rsidRPr="00D24F33">
        <w:t xml:space="preserve">You may file a consumer complaint online at the Illinois Department of Insurance's website or by mail. The Department maintains a Consumer Division in Chicago at </w:t>
      </w:r>
      <w:r w:rsidR="00B37D46">
        <w:t>[</w:t>
      </w:r>
      <w:r w:rsidR="00F02AA8" w:rsidRPr="00D24F33">
        <w:t>insert current address here</w:t>
      </w:r>
      <w:r w:rsidR="00B37D46">
        <w:t>]</w:t>
      </w:r>
      <w:r w:rsidR="00F02AA8" w:rsidRPr="00D24F33">
        <w:t xml:space="preserve"> and in Springfield at </w:t>
      </w:r>
      <w:r w:rsidR="00B37D46">
        <w:t>[</w:t>
      </w:r>
      <w:r w:rsidR="00F02AA8" w:rsidRPr="00D24F33">
        <w:t>insert current address here</w:t>
      </w:r>
      <w:r w:rsidR="00B37D46">
        <w:t>]</w:t>
      </w:r>
      <w:r w:rsidR="00F12C61">
        <w:t>.</w:t>
      </w:r>
      <w:r w:rsidR="00F02AA8">
        <w:t>"</w:t>
      </w:r>
      <w:r w:rsidR="00F12C61">
        <w:t>.</w:t>
      </w:r>
      <w:r>
        <w:t xml:space="preserve"> </w:t>
      </w:r>
    </w:p>
    <w:p w14:paraId="42E35A99" w14:textId="77777777" w:rsidR="00BA2B93" w:rsidRDefault="00BA2B93" w:rsidP="005F0B3E">
      <w:pPr>
        <w:widowControl w:val="0"/>
        <w:autoSpaceDE w:val="0"/>
        <w:autoSpaceDN w:val="0"/>
        <w:adjustRightInd w:val="0"/>
      </w:pPr>
    </w:p>
    <w:p w14:paraId="271788DC" w14:textId="77777777" w:rsidR="00263593" w:rsidRDefault="00263593" w:rsidP="00263593">
      <w:pPr>
        <w:widowControl w:val="0"/>
        <w:autoSpaceDE w:val="0"/>
        <w:autoSpaceDN w:val="0"/>
        <w:adjustRightInd w:val="0"/>
        <w:ind w:left="1440" w:hanging="720"/>
      </w:pPr>
      <w:r>
        <w:t>b)</w:t>
      </w:r>
      <w:r>
        <w:tab/>
        <w:t xml:space="preserve">The address to be used for the company shall be an office that can service all types of complaints.  If one office cannot service all types of complaints, then the additional addresses of each appropriate service office must be given. </w:t>
      </w:r>
    </w:p>
    <w:p w14:paraId="4CEA1B44" w14:textId="77777777" w:rsidR="00BA2B93" w:rsidRDefault="00BA2B93" w:rsidP="005F0B3E">
      <w:pPr>
        <w:widowControl w:val="0"/>
        <w:autoSpaceDE w:val="0"/>
        <w:autoSpaceDN w:val="0"/>
        <w:adjustRightInd w:val="0"/>
      </w:pPr>
    </w:p>
    <w:p w14:paraId="4C24D426" w14:textId="12FD5C30" w:rsidR="00263593" w:rsidRDefault="00263593" w:rsidP="00263593">
      <w:pPr>
        <w:widowControl w:val="0"/>
        <w:autoSpaceDE w:val="0"/>
        <w:autoSpaceDN w:val="0"/>
        <w:adjustRightInd w:val="0"/>
        <w:ind w:left="1440" w:hanging="720"/>
      </w:pPr>
      <w:r>
        <w:t>c)</w:t>
      </w:r>
      <w:r>
        <w:tab/>
        <w:t xml:space="preserve">In addition to providing the required addresses, the notification should set forth the minimum amount of information included in the following suggested wording:  "This notice is to advise you that should any complaints arise regarding this insurance, you may contact the following:" </w:t>
      </w:r>
    </w:p>
    <w:p w14:paraId="1CC667FE" w14:textId="02904ADA" w:rsidR="00F02AA8" w:rsidRDefault="00F02AA8" w:rsidP="005F0B3E">
      <w:pPr>
        <w:widowControl w:val="0"/>
        <w:autoSpaceDE w:val="0"/>
        <w:autoSpaceDN w:val="0"/>
        <w:adjustRightInd w:val="0"/>
      </w:pPr>
    </w:p>
    <w:p w14:paraId="74943CEC" w14:textId="2A877BD3" w:rsidR="00F02AA8" w:rsidRDefault="00F02AA8" w:rsidP="00263593">
      <w:pPr>
        <w:widowControl w:val="0"/>
        <w:autoSpaceDE w:val="0"/>
        <w:autoSpaceDN w:val="0"/>
        <w:adjustRightInd w:val="0"/>
        <w:ind w:left="1440" w:hanging="720"/>
      </w:pPr>
      <w:r w:rsidRPr="00524821">
        <w:t>(Source:  Amended at 4</w:t>
      </w:r>
      <w:r w:rsidR="00584EBD">
        <w:t>9</w:t>
      </w:r>
      <w:r w:rsidRPr="00524821">
        <w:t xml:space="preserve"> Ill. Reg. </w:t>
      </w:r>
      <w:r w:rsidR="00720D8B">
        <w:t>3767</w:t>
      </w:r>
      <w:r w:rsidRPr="00524821">
        <w:t xml:space="preserve">, effective </w:t>
      </w:r>
      <w:r w:rsidR="00720D8B">
        <w:t>July 1, 2025</w:t>
      </w:r>
      <w:r w:rsidRPr="00524821">
        <w:t>)</w:t>
      </w:r>
    </w:p>
    <w:sectPr w:rsidR="00F02AA8" w:rsidSect="00263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3593"/>
    <w:rsid w:val="00263593"/>
    <w:rsid w:val="002C6154"/>
    <w:rsid w:val="00584EBD"/>
    <w:rsid w:val="005C3366"/>
    <w:rsid w:val="005F0B3E"/>
    <w:rsid w:val="006028B6"/>
    <w:rsid w:val="00720D8B"/>
    <w:rsid w:val="009B79EB"/>
    <w:rsid w:val="00B37D46"/>
    <w:rsid w:val="00BA2B93"/>
    <w:rsid w:val="00EA209B"/>
    <w:rsid w:val="00F02AA8"/>
    <w:rsid w:val="00F1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4631E2"/>
  <w15:docId w15:val="{D3A51FDC-5B0D-4A54-8F2E-890EC220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931</vt:lpstr>
    </vt:vector>
  </TitlesOfParts>
  <Company>State of Illinois</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931</dc:title>
  <dc:subject/>
  <dc:creator>Illinois General Assembly</dc:creator>
  <cp:keywords/>
  <dc:description/>
  <cp:lastModifiedBy>Shipley, Melissa A.</cp:lastModifiedBy>
  <cp:revision>4</cp:revision>
  <dcterms:created xsi:type="dcterms:W3CDTF">2025-03-18T20:10:00Z</dcterms:created>
  <dcterms:modified xsi:type="dcterms:W3CDTF">2025-06-27T13:28:00Z</dcterms:modified>
</cp:coreProperties>
</file>