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8E" w:rsidRDefault="00095D8E" w:rsidP="00AB560B">
      <w:pPr>
        <w:widowControl w:val="0"/>
        <w:autoSpaceDE w:val="0"/>
        <w:autoSpaceDN w:val="0"/>
        <w:adjustRightInd w:val="0"/>
        <w:jc w:val="center"/>
      </w:pPr>
    </w:p>
    <w:p w:rsidR="00AB560B" w:rsidRDefault="00AB560B" w:rsidP="00AB56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PART 928</w:t>
      </w:r>
    </w:p>
    <w:p w:rsidR="00AB560B" w:rsidRDefault="00AB560B" w:rsidP="00AB560B">
      <w:pPr>
        <w:widowControl w:val="0"/>
        <w:autoSpaceDE w:val="0"/>
        <w:autoSpaceDN w:val="0"/>
        <w:adjustRightInd w:val="0"/>
        <w:jc w:val="center"/>
      </w:pPr>
      <w:r>
        <w:t xml:space="preserve">MEDICAL </w:t>
      </w:r>
      <w:r w:rsidR="00054D3A">
        <w:t>PROFESSIONAL LIABILITY DATABASE</w:t>
      </w:r>
    </w:p>
    <w:p w:rsidR="00B13B63" w:rsidRDefault="00B13B63" w:rsidP="00AB560B">
      <w:pPr>
        <w:widowControl w:val="0"/>
        <w:autoSpaceDE w:val="0"/>
        <w:autoSpaceDN w:val="0"/>
        <w:adjustRightInd w:val="0"/>
        <w:jc w:val="center"/>
      </w:pPr>
    </w:p>
    <w:sectPr w:rsidR="00B13B63" w:rsidSect="00AB5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60B"/>
    <w:rsid w:val="00054D3A"/>
    <w:rsid w:val="00095D8E"/>
    <w:rsid w:val="005C3366"/>
    <w:rsid w:val="00AB560B"/>
    <w:rsid w:val="00AF4E25"/>
    <w:rsid w:val="00B13B63"/>
    <w:rsid w:val="00C429D4"/>
    <w:rsid w:val="00D33C4E"/>
    <w:rsid w:val="00D5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D799A9-E1CF-4CDD-8166-A917B83E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928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928</dc:title>
  <dc:subject/>
  <dc:creator>Illinois General Assembly</dc:creator>
  <cp:keywords/>
  <dc:description/>
  <cp:lastModifiedBy>Dotts, Joyce M.</cp:lastModifiedBy>
  <cp:revision>4</cp:revision>
  <dcterms:created xsi:type="dcterms:W3CDTF">2012-12-13T21:03:00Z</dcterms:created>
  <dcterms:modified xsi:type="dcterms:W3CDTF">2016-03-29T20:52:00Z</dcterms:modified>
</cp:coreProperties>
</file>