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B5" w:rsidRDefault="003338B5" w:rsidP="003338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8B5" w:rsidRDefault="003338B5" w:rsidP="003338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925.80  Consolidated or Combined Audits</w:t>
      </w:r>
      <w:r>
        <w:t xml:space="preserve"> </w:t>
      </w:r>
    </w:p>
    <w:p w:rsidR="003338B5" w:rsidRDefault="003338B5" w:rsidP="003338B5">
      <w:pPr>
        <w:widowControl w:val="0"/>
        <w:autoSpaceDE w:val="0"/>
        <w:autoSpaceDN w:val="0"/>
        <w:adjustRightInd w:val="0"/>
      </w:pPr>
    </w:p>
    <w:p w:rsidR="003338B5" w:rsidRDefault="003859D9" w:rsidP="003338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insurer may make written application to the Director for approval to file a consolidated or combined annual audited financial report in lieu of separate annual audited financial reports if the insurer is part of a group of insurance companies which utilizes a pooling or 100% reinsurance agreement that affects the solvency and integrity of the insurer's reserves and </w:t>
      </w:r>
      <w:r w:rsidR="00AE43C3">
        <w:t>the</w:t>
      </w:r>
      <w:r>
        <w:t xml:space="preserve"> insurer cedes all of its direct and assumed business to the pool.  </w:t>
      </w:r>
      <w:r w:rsidR="003338B5">
        <w:t xml:space="preserve">In </w:t>
      </w:r>
      <w:r w:rsidR="00AE43C3">
        <w:t>these</w:t>
      </w:r>
      <w:r w:rsidR="003338B5">
        <w:t xml:space="preserve"> cases, a columnar consolidating or combining worksheet shall be</w:t>
      </w:r>
      <w:r w:rsidR="00A87012">
        <w:t xml:space="preserve"> bound into and </w:t>
      </w:r>
      <w:r w:rsidR="003338B5">
        <w:t xml:space="preserve">filed with the report as follows: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216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Amounts shown on the consolidated or combined </w:t>
      </w:r>
      <w:r w:rsidR="00A87012">
        <w:t>annual audited financial report</w:t>
      </w:r>
      <w:r>
        <w:t xml:space="preserve"> shall be shown on the worksheet</w:t>
      </w:r>
      <w:r w:rsidR="003859D9">
        <w:t>;</w:t>
      </w:r>
      <w:r>
        <w:t xml:space="preserve">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216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Amounts for each insurer subject to this Section shall be stated separately</w:t>
      </w:r>
      <w:r w:rsidR="003859D9">
        <w:t>;</w:t>
      </w:r>
      <w:r>
        <w:t xml:space="preserve">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216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Noninsurance operations may be shown on the worksheet on a combined or individual basis</w:t>
      </w:r>
      <w:r w:rsidR="003859D9">
        <w:t>;</w:t>
      </w:r>
      <w:r>
        <w:t xml:space="preserve">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216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Explanations of consolidating and eliminating entries shall be included</w:t>
      </w:r>
      <w:r w:rsidR="003859D9">
        <w:t>; and</w:t>
      </w:r>
      <w:r>
        <w:t xml:space="preserve">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216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reconciliation shall be included of any differences between the amounts shown in the individual insurer columns of the worksheet and comparable amounts shown on the </w:t>
      </w:r>
      <w:r w:rsidR="00A87012">
        <w:t>annual statements</w:t>
      </w:r>
      <w:r>
        <w:t xml:space="preserve"> of the insurers. </w:t>
      </w:r>
    </w:p>
    <w:p w:rsidR="00610A0B" w:rsidRDefault="00610A0B" w:rsidP="003338B5">
      <w:pPr>
        <w:widowControl w:val="0"/>
        <w:autoSpaceDE w:val="0"/>
        <w:autoSpaceDN w:val="0"/>
        <w:adjustRightInd w:val="0"/>
        <w:ind w:left="1440" w:hanging="720"/>
      </w:pPr>
    </w:p>
    <w:p w:rsidR="003338B5" w:rsidRDefault="003338B5" w:rsidP="003338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require any insurer to file separate </w:t>
      </w:r>
      <w:r w:rsidR="00A87012">
        <w:t>annual audited financial reports</w:t>
      </w:r>
      <w:r>
        <w:t xml:space="preserve"> although permission had previously been given to file on a consolidated or combined basis if the Director determines the reasons and/or circumstances given for approval of the consolidated audit, pursuant to subsection (a), no longer exist. </w:t>
      </w:r>
    </w:p>
    <w:p w:rsidR="00A87012" w:rsidRDefault="00A87012">
      <w:pPr>
        <w:pStyle w:val="JCARSourceNote"/>
        <w:ind w:firstLine="720"/>
      </w:pPr>
    </w:p>
    <w:p w:rsidR="003859D9" w:rsidRPr="00D55B37" w:rsidRDefault="003859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55C76">
        <w:t>6974</w:t>
      </w:r>
      <w:r w:rsidRPr="00D55B37">
        <w:t xml:space="preserve">, effective </w:t>
      </w:r>
      <w:r w:rsidR="00755C76">
        <w:t>May 11, 2009</w:t>
      </w:r>
      <w:r w:rsidRPr="00D55B37">
        <w:t>)</w:t>
      </w:r>
    </w:p>
    <w:sectPr w:rsidR="003859D9" w:rsidRPr="00D55B37" w:rsidSect="00333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8B5"/>
    <w:rsid w:val="003338B5"/>
    <w:rsid w:val="00364522"/>
    <w:rsid w:val="003859D9"/>
    <w:rsid w:val="005C3366"/>
    <w:rsid w:val="00610A0B"/>
    <w:rsid w:val="00742D64"/>
    <w:rsid w:val="00755C76"/>
    <w:rsid w:val="00807E90"/>
    <w:rsid w:val="009A1CC2"/>
    <w:rsid w:val="00A87012"/>
    <w:rsid w:val="00AE43C3"/>
    <w:rsid w:val="00DB074F"/>
    <w:rsid w:val="00E36F57"/>
    <w:rsid w:val="00E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7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General Assembly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